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C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616E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_GBK" w:eastAsia="方正小标宋_GBK" w:cs="方正小标宋_GBK"/>
          <w:spacing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b w:val="0"/>
          <w:bCs w:val="0"/>
          <w:spacing w:val="0"/>
          <w:sz w:val="44"/>
          <w:szCs w:val="44"/>
        </w:rPr>
        <w:t>职业病危害工程防护先进适宜技术装备推荐汇总表</w:t>
      </w:r>
      <w:bookmarkEnd w:id="0"/>
    </w:p>
    <w:p w14:paraId="266824B8">
      <w:pPr>
        <w:spacing w:before="173" w:line="223" w:lineRule="auto"/>
        <w:ind w:left="115"/>
        <w:rPr>
          <w:rFonts w:ascii="仿宋_GB2312" w:eastAsia="仿宋_GB2312" w:cs="仿宋_GB2312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推荐单位：</w:t>
      </w:r>
      <w:r>
        <w:rPr>
          <w:rFonts w:hint="eastAsia" w:asci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(公章)填表人及电话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2358A88F">
      <w:pPr>
        <w:spacing w:line="24" w:lineRule="exact"/>
        <w:rPr>
          <w:spacing w:val="0"/>
        </w:rPr>
      </w:pPr>
    </w:p>
    <w:tbl>
      <w:tblPr>
        <w:tblStyle w:val="9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89"/>
        <w:gridCol w:w="1829"/>
        <w:gridCol w:w="4411"/>
        <w:gridCol w:w="2484"/>
        <w:gridCol w:w="1709"/>
        <w:gridCol w:w="1743"/>
      </w:tblGrid>
      <w:tr w14:paraId="4351A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9D567F">
            <w:pPr>
              <w:pStyle w:val="11"/>
              <w:spacing w:before="173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067BB16">
            <w:pPr>
              <w:pStyle w:val="11"/>
              <w:spacing w:before="173" w:line="221" w:lineRule="auto"/>
              <w:ind w:right="13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63AFE87">
            <w:pPr>
              <w:pStyle w:val="11"/>
              <w:spacing w:before="17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技术装备名称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BF3CD0">
            <w:pPr>
              <w:pStyle w:val="11"/>
              <w:spacing w:before="13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技术装备简介(300字内)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510AF3">
            <w:pPr>
              <w:pStyle w:val="11"/>
              <w:spacing w:before="17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主要技术指标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AF9160">
            <w:pPr>
              <w:pStyle w:val="11"/>
              <w:spacing w:before="173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适用范围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2234CB">
            <w:pPr>
              <w:pStyle w:val="11"/>
              <w:spacing w:before="175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联系人及电话</w:t>
            </w:r>
          </w:p>
        </w:tc>
      </w:tr>
      <w:tr w14:paraId="624A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E6DD143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2DA0416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CB3469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5BD344A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1850CD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9050FD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822DAEC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</w:p>
        </w:tc>
      </w:tr>
    </w:tbl>
    <w:p w14:paraId="5027D2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spacing w:val="0"/>
          <w:sz w:val="23"/>
          <w:szCs w:val="23"/>
        </w:rPr>
      </w:pPr>
      <w:r>
        <w:rPr>
          <w:spacing w:val="0"/>
          <w:sz w:val="23"/>
          <w:szCs w:val="23"/>
        </w:rPr>
        <w:t>要求：描述科学准确、</w:t>
      </w:r>
      <w:r>
        <w:rPr>
          <w:rFonts w:hint="eastAsia"/>
          <w:spacing w:val="0"/>
          <w:sz w:val="23"/>
          <w:szCs w:val="23"/>
          <w:lang w:eastAsia="zh-CN"/>
        </w:rPr>
        <w:t>语言精练</w:t>
      </w:r>
      <w:r>
        <w:rPr>
          <w:spacing w:val="0"/>
          <w:sz w:val="23"/>
          <w:szCs w:val="23"/>
        </w:rPr>
        <w:t>，以下示例供参考。</w:t>
      </w:r>
    </w:p>
    <w:p w14:paraId="55C7E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spacing w:val="0"/>
        </w:rPr>
      </w:pPr>
      <w:r>
        <w:rPr>
          <w:rFonts w:ascii="宋体" w:eastAsia="宋体" w:cs="宋体"/>
          <w:b/>
          <w:bCs/>
          <w:spacing w:val="0"/>
          <w:sz w:val="41"/>
          <w:szCs w:val="41"/>
        </w:rPr>
        <w:t>示例</w:t>
      </w:r>
    </w:p>
    <w:tbl>
      <w:tblPr>
        <w:tblStyle w:val="9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5"/>
        <w:gridCol w:w="1530"/>
        <w:gridCol w:w="3855"/>
        <w:gridCol w:w="3840"/>
        <w:gridCol w:w="1755"/>
        <w:gridCol w:w="1472"/>
      </w:tblGrid>
      <w:tr w14:paraId="48CB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2CF4FE">
            <w:pPr>
              <w:pStyle w:val="11"/>
              <w:spacing w:before="173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4AF8BD">
            <w:pPr>
              <w:pStyle w:val="11"/>
              <w:spacing w:before="173" w:line="221" w:lineRule="auto"/>
              <w:ind w:right="13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BEEC8D">
            <w:pPr>
              <w:pStyle w:val="11"/>
              <w:spacing w:before="17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技术装备名称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3D4FE0">
            <w:pPr>
              <w:pStyle w:val="11"/>
              <w:spacing w:before="13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技术装备简介(300字内)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259CAA7">
            <w:pPr>
              <w:pStyle w:val="11"/>
              <w:spacing w:before="172" w:line="218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主要技术指标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571DDC">
            <w:pPr>
              <w:pStyle w:val="11"/>
              <w:spacing w:before="173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适用范围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3070301">
            <w:pPr>
              <w:pStyle w:val="11"/>
              <w:spacing w:before="175" w:line="221" w:lineRule="auto"/>
              <w:jc w:val="center"/>
              <w:rPr>
                <w:rFonts w:hint="eastAsia" w:asci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b/>
                <w:bCs/>
                <w:spacing w:val="0"/>
                <w:sz w:val="24"/>
                <w:szCs w:val="24"/>
              </w:rPr>
              <w:t>联系人及电话</w:t>
            </w:r>
          </w:p>
        </w:tc>
      </w:tr>
      <w:tr w14:paraId="204D4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E059E4E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7154C4">
            <w:pPr>
              <w:jc w:val="center"/>
              <w:rPr>
                <w:rFonts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006558B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千式滤筒过滤除尘技术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0E1E74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lang w:eastAsia="zh-CN"/>
              </w:rPr>
              <w:t>利用抽出式风机将含尘气流吸入除尘箱体，通过阻燃抗静电滤筒的筛滤等作用将粉尘从气流中分离，采用周期性高压脉冲喷吹将捕集于滤筒表面的尘饼剥离，利用柔性自密闭主动卸灰装置将沉降粉尘排出，进而实现巷道地下作业空间含尘风流的连续高效净化。可在易燃易爆环境下安全使用，具有呼尘净化效率高、运行不耗水、二次污染小等优势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CC50723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lang w:eastAsia="zh-CN"/>
              </w:rPr>
              <w:t>净化风量为200-800m³/min(可根据现场实际条件选配),漏风率≤5%,工作阻力&lt;2000Pa,工作噪声≤85dB(A),滤料成分为阻燃和不燃材料，滤筒使用寿命&gt;20个月，清灰频率为4~6次/8h,总尘除尘效率≥99.5%,呼尘除尘效率≥95%,出口粉尘排放浓度&lt;1mg/m³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8D5F1B"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</w:rPr>
              <w:t>适用于井下岩巷、煤巷和半煤岩巷以及岩土工程隧道施工粉尘治理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785BFC">
            <w:pPr>
              <w:jc w:val="center"/>
              <w:rPr>
                <w:rFonts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XXX</w:t>
            </w:r>
          </w:p>
        </w:tc>
      </w:tr>
    </w:tbl>
    <w:p w14:paraId="45769F56">
      <w:pPr>
        <w:pStyle w:val="6"/>
        <w:spacing w:before="68" w:line="221" w:lineRule="auto"/>
        <w:rPr>
          <w:rFonts w:hint="eastAsia" w:ascii="仿宋" w:eastAsia="仿宋" w:cs="仿宋"/>
          <w:b/>
          <w:bCs/>
          <w:color w:val="auto"/>
          <w:spacing w:val="0"/>
          <w:sz w:val="24"/>
          <w:szCs w:val="24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AB6ABC-6A46-4949-8706-087B17527F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CD8FBF2-91B6-493A-9469-9F290B9AAE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98C9E9-A32E-444B-941B-53E2BDBC5A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7AF272C-248D-4EB3-B0D1-4DCB305432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9FCC792-D22B-41FE-A162-EE92307B79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5060">
    <w:pPr>
      <w:spacing w:before="1" w:line="233" w:lineRule="auto"/>
      <w:ind w:left="75"/>
      <w:rPr>
        <w:rFonts w:asci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2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FEEC3FC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+SDedgAAAADAQAADwAAAAAAAAABACAAAAAiAAAAZHJz&#10;L2Rvd25yZXYueG1sUEsBAhQAFAAAAAgAh07iQIqv33MEAgAA9QMAAA4AAAAAAAAAAQAgAAAAJw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FEEC3FC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9EF6FD9"/>
    <w:rsid w:val="27B94C7A"/>
    <w:rsid w:val="380769FB"/>
    <w:rsid w:val="39FD5831"/>
    <w:rsid w:val="5D3F44A7"/>
    <w:rsid w:val="F777A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qFormat/>
    <w:uiPriority w:val="0"/>
    <w:rPr>
      <w:rFonts w:ascii="仿宋" w:hAnsi="仿宋" w:eastAsia="仿宋" w:cs="仿宋"/>
      <w:sz w:val="29"/>
      <w:szCs w:val="29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Table Text"/>
    <w:basedOn w:val="1"/>
    <w:qFormat/>
    <w:uiPriority w:val="0"/>
    <w:rPr>
      <w:rFonts w:ascii="宋体" w:eastAsia="宋体" w:cs="宋体"/>
      <w:sz w:val="25"/>
      <w:szCs w:val="25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2091</Words>
  <Characters>2198</Characters>
  <Lines>377</Lines>
  <Paragraphs>178</Paragraphs>
  <TotalTime>18</TotalTime>
  <ScaleCrop>false</ScaleCrop>
  <LinksUpToDate>false</LinksUpToDate>
  <CharactersWithSpaces>2240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2025-06-21T14:16:00Z</dcterms:created>
  <dc:creator>wjw</dc:creator>
  <cp:lastModifiedBy>张宇</cp:lastModifiedBy>
  <cp:lastPrinted>2025-06-20T18:17:00Z</cp:lastPrinted>
  <dcterms:modified xsi:type="dcterms:W3CDTF">2025-06-25T07:47:08Z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C3C9F22631F748059CAFAD3DD63DA40F_13</vt:lpwstr>
  </property>
</Properties>
</file>