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哈尔滨医科大学附属第六医院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杨丽杰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13903650878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2025年6月5日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491"/>
        <w:gridCol w:w="2671"/>
        <w:gridCol w:w="1447"/>
        <w:gridCol w:w="1511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491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71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47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11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4491" w:type="dxa"/>
            <w:vAlign w:val="center"/>
          </w:tcPr>
          <w:p w14:paraId="5368F6E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青霉素</w:t>
            </w:r>
          </w:p>
        </w:tc>
        <w:tc>
          <w:tcPr>
            <w:tcW w:w="2671" w:type="dxa"/>
            <w:vAlign w:val="center"/>
          </w:tcPr>
          <w:p w14:paraId="772F9F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0.5g</w:t>
            </w:r>
          </w:p>
        </w:tc>
        <w:tc>
          <w:tcPr>
            <w:tcW w:w="1447" w:type="dxa"/>
            <w:vAlign w:val="center"/>
          </w:tcPr>
          <w:p w14:paraId="7AE0C8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7023B3F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B83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FD9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1866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5D0BE1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91" w:type="dxa"/>
            <w:vAlign w:val="center"/>
          </w:tcPr>
          <w:p w14:paraId="4615C2B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哌拉西林钠他唑巴坦</w:t>
            </w:r>
          </w:p>
        </w:tc>
        <w:tc>
          <w:tcPr>
            <w:tcW w:w="2671" w:type="dxa"/>
            <w:vAlign w:val="center"/>
          </w:tcPr>
          <w:p w14:paraId="085098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0.625g(0.5g:0.125g)</w:t>
            </w:r>
          </w:p>
        </w:tc>
        <w:tc>
          <w:tcPr>
            <w:tcW w:w="1447" w:type="dxa"/>
            <w:vAlign w:val="center"/>
          </w:tcPr>
          <w:p w14:paraId="1C853C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6BA08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04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91" w:type="dxa"/>
            <w:vAlign w:val="center"/>
          </w:tcPr>
          <w:p w14:paraId="225D0FF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哌拉西林钠他唑巴坦</w:t>
            </w:r>
          </w:p>
        </w:tc>
        <w:tc>
          <w:tcPr>
            <w:tcW w:w="2671" w:type="dxa"/>
            <w:vAlign w:val="top"/>
          </w:tcPr>
          <w:p w14:paraId="03BF79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2.25g(2.0g:0.25g)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/支</w:t>
            </w:r>
          </w:p>
        </w:tc>
        <w:tc>
          <w:tcPr>
            <w:tcW w:w="1447" w:type="dxa"/>
            <w:vAlign w:val="top"/>
          </w:tcPr>
          <w:p w14:paraId="21BE64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291E2BC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91" w:type="dxa"/>
            <w:vAlign w:val="center"/>
          </w:tcPr>
          <w:p w14:paraId="1DACE20E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阿莫西林克拉维酸</w:t>
            </w:r>
          </w:p>
        </w:tc>
        <w:tc>
          <w:tcPr>
            <w:tcW w:w="2671" w:type="dxa"/>
            <w:vAlign w:val="center"/>
          </w:tcPr>
          <w:p w14:paraId="4771F5C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281.25mg*18片/盒</w:t>
            </w:r>
          </w:p>
        </w:tc>
        <w:tc>
          <w:tcPr>
            <w:tcW w:w="1447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咀嚼片</w:t>
            </w:r>
          </w:p>
        </w:tc>
        <w:tc>
          <w:tcPr>
            <w:tcW w:w="1511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top"/>
          </w:tcPr>
          <w:p w14:paraId="2E08A2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9" w:type="dxa"/>
            <w:vAlign w:val="top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491" w:type="dxa"/>
            <w:vAlign w:val="center"/>
          </w:tcPr>
          <w:p w14:paraId="568B14EC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头孢唑林</w:t>
            </w:r>
          </w:p>
        </w:tc>
        <w:tc>
          <w:tcPr>
            <w:tcW w:w="2671" w:type="dxa"/>
            <w:vAlign w:val="top"/>
          </w:tcPr>
          <w:p w14:paraId="6BB1A1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top"/>
          </w:tcPr>
          <w:p w14:paraId="449E540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0EE48D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491" w:type="dxa"/>
            <w:vAlign w:val="center"/>
          </w:tcPr>
          <w:p w14:paraId="288A1F2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头孢呋辛</w:t>
            </w:r>
          </w:p>
        </w:tc>
        <w:tc>
          <w:tcPr>
            <w:tcW w:w="2671" w:type="dxa"/>
            <w:vAlign w:val="top"/>
          </w:tcPr>
          <w:p w14:paraId="32219D7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0.75g﹡1支/支</w:t>
            </w:r>
          </w:p>
        </w:tc>
        <w:tc>
          <w:tcPr>
            <w:tcW w:w="1447" w:type="dxa"/>
            <w:vAlign w:val="center"/>
          </w:tcPr>
          <w:p w14:paraId="27B221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9C8EE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858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86C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E7AA13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3F1427E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491" w:type="dxa"/>
            <w:vAlign w:val="center"/>
          </w:tcPr>
          <w:p w14:paraId="3382D31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2671" w:type="dxa"/>
            <w:vAlign w:val="top"/>
          </w:tcPr>
          <w:p w14:paraId="07E6093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0.375g﹡8片/盒</w:t>
            </w:r>
          </w:p>
        </w:tc>
        <w:tc>
          <w:tcPr>
            <w:tcW w:w="1447" w:type="dxa"/>
            <w:vAlign w:val="center"/>
          </w:tcPr>
          <w:p w14:paraId="05FCB8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缓释片</w:t>
            </w:r>
          </w:p>
        </w:tc>
        <w:tc>
          <w:tcPr>
            <w:tcW w:w="1511" w:type="dxa"/>
            <w:vAlign w:val="center"/>
          </w:tcPr>
          <w:p w14:paraId="1BCF2B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8570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3649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1426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1EA6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913ED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491" w:type="dxa"/>
            <w:vAlign w:val="center"/>
          </w:tcPr>
          <w:p w14:paraId="6637175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2671" w:type="dxa"/>
            <w:vAlign w:val="top"/>
          </w:tcPr>
          <w:p w14:paraId="3BBB98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0.125g*14袋/盒</w:t>
            </w:r>
          </w:p>
        </w:tc>
        <w:tc>
          <w:tcPr>
            <w:tcW w:w="1447" w:type="dxa"/>
            <w:vAlign w:val="top"/>
          </w:tcPr>
          <w:p w14:paraId="7E6E64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11" w:type="dxa"/>
            <w:vAlign w:val="top"/>
          </w:tcPr>
          <w:p w14:paraId="599DB2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A39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491" w:type="dxa"/>
            <w:vAlign w:val="center"/>
          </w:tcPr>
          <w:p w14:paraId="7C0CABE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头孢克洛</w:t>
            </w:r>
          </w:p>
        </w:tc>
        <w:tc>
          <w:tcPr>
            <w:tcW w:w="2671" w:type="dxa"/>
            <w:vAlign w:val="top"/>
          </w:tcPr>
          <w:p w14:paraId="6D7FBF4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0.125g*6袋/盒</w:t>
            </w:r>
          </w:p>
        </w:tc>
        <w:tc>
          <w:tcPr>
            <w:tcW w:w="1447" w:type="dxa"/>
            <w:vAlign w:val="top"/>
          </w:tcPr>
          <w:p w14:paraId="44E8B6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11" w:type="dxa"/>
            <w:vAlign w:val="top"/>
          </w:tcPr>
          <w:p w14:paraId="17B588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4491" w:type="dxa"/>
            <w:vAlign w:val="center"/>
          </w:tcPr>
          <w:p w14:paraId="5800B38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头孢克肟</w:t>
            </w:r>
          </w:p>
        </w:tc>
        <w:tc>
          <w:tcPr>
            <w:tcW w:w="2671" w:type="dxa"/>
            <w:vAlign w:val="center"/>
          </w:tcPr>
          <w:p w14:paraId="34C161E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50mg*12袋/盒</w:t>
            </w:r>
          </w:p>
        </w:tc>
        <w:tc>
          <w:tcPr>
            <w:tcW w:w="1447" w:type="dxa"/>
            <w:vAlign w:val="center"/>
          </w:tcPr>
          <w:p w14:paraId="2FB807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颗粒剂</w:t>
            </w:r>
          </w:p>
        </w:tc>
        <w:tc>
          <w:tcPr>
            <w:tcW w:w="1511" w:type="dxa"/>
            <w:vAlign w:val="center"/>
          </w:tcPr>
          <w:p w14:paraId="3154389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6A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7CD2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21EF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453B0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4491" w:type="dxa"/>
            <w:vAlign w:val="center"/>
          </w:tcPr>
          <w:p w14:paraId="7F9B2F0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头孢泊肟酯</w:t>
            </w:r>
          </w:p>
        </w:tc>
        <w:tc>
          <w:tcPr>
            <w:tcW w:w="2671" w:type="dxa"/>
            <w:vAlign w:val="center"/>
          </w:tcPr>
          <w:p w14:paraId="5EC18F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50mg*6袋/盒</w:t>
            </w:r>
          </w:p>
        </w:tc>
        <w:tc>
          <w:tcPr>
            <w:tcW w:w="1447" w:type="dxa"/>
            <w:vAlign w:val="center"/>
          </w:tcPr>
          <w:p w14:paraId="413652E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11" w:type="dxa"/>
            <w:vAlign w:val="center"/>
          </w:tcPr>
          <w:p w14:paraId="04D433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C077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BB0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1269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EE7ED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55BA35D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91" w:type="dxa"/>
            <w:vAlign w:val="center"/>
          </w:tcPr>
          <w:p w14:paraId="7AE0A89E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头孢曲松</w:t>
            </w:r>
          </w:p>
        </w:tc>
        <w:tc>
          <w:tcPr>
            <w:tcW w:w="2671" w:type="dxa"/>
            <w:vAlign w:val="center"/>
          </w:tcPr>
          <w:p w14:paraId="75DE523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center"/>
          </w:tcPr>
          <w:p w14:paraId="2591E7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3C7111D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72E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1234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1966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4090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69C3E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91" w:type="dxa"/>
            <w:vAlign w:val="center"/>
          </w:tcPr>
          <w:p w14:paraId="55A5695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头孢噻肟</w:t>
            </w:r>
          </w:p>
        </w:tc>
        <w:tc>
          <w:tcPr>
            <w:tcW w:w="2671" w:type="dxa"/>
            <w:vAlign w:val="center"/>
          </w:tcPr>
          <w:p w14:paraId="65A77F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center"/>
          </w:tcPr>
          <w:p w14:paraId="3709A96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23A2F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682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91" w:type="dxa"/>
            <w:vAlign w:val="center"/>
          </w:tcPr>
          <w:p w14:paraId="08BEBD90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头孢哌酮钠舒巴坦</w:t>
            </w:r>
          </w:p>
        </w:tc>
        <w:tc>
          <w:tcPr>
            <w:tcW w:w="2671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1.5g(1.0g:0.5g)/支</w:t>
            </w:r>
          </w:p>
        </w:tc>
        <w:tc>
          <w:tcPr>
            <w:tcW w:w="1447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491" w:type="dxa"/>
            <w:vAlign w:val="center"/>
          </w:tcPr>
          <w:p w14:paraId="2EA2742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头孢吡肟</w:t>
            </w:r>
          </w:p>
        </w:tc>
        <w:tc>
          <w:tcPr>
            <w:tcW w:w="2671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0.5g/支 </w:t>
            </w:r>
          </w:p>
        </w:tc>
        <w:tc>
          <w:tcPr>
            <w:tcW w:w="1447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3C2F952">
            <w:pPr>
              <w:widowControl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限制使用级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491" w:type="dxa"/>
            <w:vAlign w:val="center"/>
          </w:tcPr>
          <w:p w14:paraId="464EFA4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头孢美唑</w:t>
            </w:r>
          </w:p>
        </w:tc>
        <w:tc>
          <w:tcPr>
            <w:tcW w:w="2671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0.5g/支 </w:t>
            </w:r>
          </w:p>
        </w:tc>
        <w:tc>
          <w:tcPr>
            <w:tcW w:w="1447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widowControl/>
              <w:spacing w:line="480" w:lineRule="auto"/>
              <w:ind w:firstLine="210" w:firstLineChars="10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859" w:type="dxa"/>
            <w:vAlign w:val="top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491" w:type="dxa"/>
            <w:vAlign w:val="center"/>
          </w:tcPr>
          <w:p w14:paraId="2D6903F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厄他培南</w:t>
            </w:r>
          </w:p>
        </w:tc>
        <w:tc>
          <w:tcPr>
            <w:tcW w:w="2671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1.0g/支</w:t>
            </w:r>
          </w:p>
        </w:tc>
        <w:tc>
          <w:tcPr>
            <w:tcW w:w="1447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top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491" w:type="dxa"/>
            <w:vAlign w:val="center"/>
          </w:tcPr>
          <w:p w14:paraId="22AA74E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厄他培南</w:t>
            </w:r>
          </w:p>
        </w:tc>
        <w:tc>
          <w:tcPr>
            <w:tcW w:w="2671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1.0g/支</w:t>
            </w:r>
          </w:p>
        </w:tc>
        <w:tc>
          <w:tcPr>
            <w:tcW w:w="1447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4491" w:type="dxa"/>
            <w:vAlign w:val="center"/>
          </w:tcPr>
          <w:p w14:paraId="749FCCC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美罗培南</w:t>
            </w:r>
          </w:p>
        </w:tc>
        <w:tc>
          <w:tcPr>
            <w:tcW w:w="2671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4491" w:type="dxa"/>
            <w:vAlign w:val="center"/>
          </w:tcPr>
          <w:p w14:paraId="3950FBC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氨曲南</w:t>
            </w:r>
          </w:p>
        </w:tc>
        <w:tc>
          <w:tcPr>
            <w:tcW w:w="2671" w:type="dxa"/>
            <w:vAlign w:val="center"/>
          </w:tcPr>
          <w:p w14:paraId="5A6761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center"/>
          </w:tcPr>
          <w:p w14:paraId="016D1A1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5463AD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4491" w:type="dxa"/>
            <w:vAlign w:val="center"/>
          </w:tcPr>
          <w:p w14:paraId="1CB8472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2671" w:type="dxa"/>
            <w:vAlign w:val="center"/>
          </w:tcPr>
          <w:p w14:paraId="52173A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8iu：2ml/支</w:t>
            </w:r>
          </w:p>
        </w:tc>
        <w:tc>
          <w:tcPr>
            <w:tcW w:w="1447" w:type="dxa"/>
            <w:vAlign w:val="center"/>
          </w:tcPr>
          <w:p w14:paraId="1A23804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672022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4491" w:type="dxa"/>
            <w:vAlign w:val="center"/>
          </w:tcPr>
          <w:p w14:paraId="106C451D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2671" w:type="dxa"/>
            <w:vAlign w:val="center"/>
          </w:tcPr>
          <w:p w14:paraId="6AB7B45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100mg/支</w:t>
            </w:r>
          </w:p>
        </w:tc>
        <w:tc>
          <w:tcPr>
            <w:tcW w:w="1447" w:type="dxa"/>
            <w:vAlign w:val="center"/>
          </w:tcPr>
          <w:p w14:paraId="0957CE6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7E9DE9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4DE0910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4491" w:type="dxa"/>
            <w:vAlign w:val="center"/>
          </w:tcPr>
          <w:p w14:paraId="1D3637F8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2671" w:type="dxa"/>
            <w:vAlign w:val="center"/>
          </w:tcPr>
          <w:p w14:paraId="021A249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100mg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*12</w:t>
            </w:r>
          </w:p>
        </w:tc>
        <w:tc>
          <w:tcPr>
            <w:tcW w:w="1447" w:type="dxa"/>
            <w:vAlign w:val="top"/>
          </w:tcPr>
          <w:p w14:paraId="50A245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top"/>
          </w:tcPr>
          <w:p w14:paraId="56472F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1629C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top"/>
          </w:tcPr>
          <w:p w14:paraId="772501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5A7D66B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11D79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747B63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55ADA4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491" w:type="dxa"/>
            <w:vAlign w:val="center"/>
          </w:tcPr>
          <w:p w14:paraId="40C2D472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188FF2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0.125g/支</w:t>
            </w:r>
          </w:p>
        </w:tc>
        <w:tc>
          <w:tcPr>
            <w:tcW w:w="1447" w:type="dxa"/>
            <w:vAlign w:val="top"/>
          </w:tcPr>
          <w:p w14:paraId="590E5B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4726C7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6B77DB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4491" w:type="dxa"/>
            <w:vAlign w:val="center"/>
          </w:tcPr>
          <w:p w14:paraId="330EBB67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389BD59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0.5g/支</w:t>
            </w:r>
          </w:p>
        </w:tc>
        <w:tc>
          <w:tcPr>
            <w:tcW w:w="1447" w:type="dxa"/>
            <w:vAlign w:val="top"/>
          </w:tcPr>
          <w:p w14:paraId="27F917B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17447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418F1E0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4491" w:type="dxa"/>
            <w:vAlign w:val="center"/>
          </w:tcPr>
          <w:p w14:paraId="06C2908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287238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0.1g﹡6袋/盒</w:t>
            </w:r>
          </w:p>
        </w:tc>
        <w:tc>
          <w:tcPr>
            <w:tcW w:w="1447" w:type="dxa"/>
            <w:vAlign w:val="top"/>
          </w:tcPr>
          <w:p w14:paraId="30528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11" w:type="dxa"/>
            <w:vAlign w:val="top"/>
          </w:tcPr>
          <w:p w14:paraId="6DEF0B6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4FD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B838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B6765A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B052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4491" w:type="dxa"/>
            <w:vAlign w:val="center"/>
          </w:tcPr>
          <w:p w14:paraId="4E792F3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74D420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0.1g﹡6袋/盒</w:t>
            </w:r>
          </w:p>
        </w:tc>
        <w:tc>
          <w:tcPr>
            <w:tcW w:w="1447" w:type="dxa"/>
            <w:vAlign w:val="top"/>
          </w:tcPr>
          <w:p w14:paraId="2ABBF6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干混悬剂</w:t>
            </w:r>
          </w:p>
        </w:tc>
        <w:tc>
          <w:tcPr>
            <w:tcW w:w="1511" w:type="dxa"/>
            <w:vAlign w:val="top"/>
          </w:tcPr>
          <w:p w14:paraId="5FD142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C87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A35FB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33A0EF34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7D5DE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4491" w:type="dxa"/>
            <w:vAlign w:val="center"/>
          </w:tcPr>
          <w:p w14:paraId="084907C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3F2B12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0.25g﹡6袋/盒</w:t>
            </w:r>
          </w:p>
        </w:tc>
        <w:tc>
          <w:tcPr>
            <w:tcW w:w="1447" w:type="dxa"/>
            <w:vAlign w:val="top"/>
          </w:tcPr>
          <w:p w14:paraId="73ABE6F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胶囊</w:t>
            </w:r>
          </w:p>
        </w:tc>
        <w:tc>
          <w:tcPr>
            <w:tcW w:w="1511" w:type="dxa"/>
            <w:vAlign w:val="top"/>
          </w:tcPr>
          <w:p w14:paraId="7640802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099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AFAE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top"/>
          </w:tcPr>
          <w:p w14:paraId="15EE662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9D94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4491" w:type="dxa"/>
            <w:vAlign w:val="center"/>
          </w:tcPr>
          <w:p w14:paraId="75479A38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阿奇霉素</w:t>
            </w:r>
          </w:p>
        </w:tc>
        <w:tc>
          <w:tcPr>
            <w:tcW w:w="2671" w:type="dxa"/>
            <w:vAlign w:val="top"/>
          </w:tcPr>
          <w:p w14:paraId="5992FDB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0.25g﹡6片/盒</w:t>
            </w:r>
          </w:p>
        </w:tc>
        <w:tc>
          <w:tcPr>
            <w:tcW w:w="1447" w:type="dxa"/>
            <w:vAlign w:val="top"/>
          </w:tcPr>
          <w:p w14:paraId="4C3A7E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top"/>
          </w:tcPr>
          <w:p w14:paraId="7ED218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55E0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4491" w:type="dxa"/>
            <w:vAlign w:val="center"/>
          </w:tcPr>
          <w:p w14:paraId="3929C76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乳糖酸红霉素</w:t>
            </w:r>
          </w:p>
        </w:tc>
        <w:tc>
          <w:tcPr>
            <w:tcW w:w="2671" w:type="dxa"/>
            <w:vAlign w:val="center"/>
          </w:tcPr>
          <w:p w14:paraId="43963BB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0.25g/支</w:t>
            </w:r>
          </w:p>
        </w:tc>
        <w:tc>
          <w:tcPr>
            <w:tcW w:w="1447" w:type="dxa"/>
            <w:vAlign w:val="center"/>
          </w:tcPr>
          <w:p w14:paraId="6806E8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9BC4C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491" w:type="dxa"/>
            <w:vAlign w:val="center"/>
          </w:tcPr>
          <w:p w14:paraId="33A3F1CF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克林霉素</w:t>
            </w:r>
          </w:p>
        </w:tc>
        <w:tc>
          <w:tcPr>
            <w:tcW w:w="2671" w:type="dxa"/>
            <w:vAlign w:val="center"/>
          </w:tcPr>
          <w:p w14:paraId="7A5A4CC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2ml:0.15g/支</w:t>
            </w:r>
          </w:p>
        </w:tc>
        <w:tc>
          <w:tcPr>
            <w:tcW w:w="1447" w:type="dxa"/>
            <w:vAlign w:val="center"/>
          </w:tcPr>
          <w:p w14:paraId="5A2BD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32B8D63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4491" w:type="dxa"/>
            <w:vAlign w:val="center"/>
          </w:tcPr>
          <w:p w14:paraId="7C63C19B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万古霉素</w:t>
            </w:r>
          </w:p>
        </w:tc>
        <w:tc>
          <w:tcPr>
            <w:tcW w:w="2671" w:type="dxa"/>
            <w:vAlign w:val="center"/>
          </w:tcPr>
          <w:p w14:paraId="4FCC792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0.5g/支</w:t>
            </w:r>
          </w:p>
        </w:tc>
        <w:tc>
          <w:tcPr>
            <w:tcW w:w="1447" w:type="dxa"/>
            <w:vAlign w:val="center"/>
          </w:tcPr>
          <w:p w14:paraId="480246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2EB97A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625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7ABEFAA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2BF985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4491" w:type="dxa"/>
            <w:vAlign w:val="center"/>
          </w:tcPr>
          <w:p w14:paraId="74A9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2671" w:type="dxa"/>
            <w:vAlign w:val="top"/>
          </w:tcPr>
          <w:p w14:paraId="21D9214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0.6g:300ml/袋</w:t>
            </w:r>
          </w:p>
        </w:tc>
        <w:tc>
          <w:tcPr>
            <w:tcW w:w="1447" w:type="dxa"/>
            <w:vAlign w:val="top"/>
          </w:tcPr>
          <w:p w14:paraId="33D18B0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top"/>
          </w:tcPr>
          <w:p w14:paraId="5AC1F4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134C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4491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</w:rPr>
              <w:t>利奈唑胺</w:t>
            </w:r>
          </w:p>
        </w:tc>
        <w:tc>
          <w:tcPr>
            <w:tcW w:w="2671" w:type="dxa"/>
            <w:vAlign w:val="top"/>
          </w:tcPr>
          <w:p w14:paraId="3ADA36F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0.2g:100ml/瓶</w:t>
            </w:r>
          </w:p>
        </w:tc>
        <w:tc>
          <w:tcPr>
            <w:tcW w:w="1447" w:type="dxa"/>
            <w:vAlign w:val="top"/>
          </w:tcPr>
          <w:p w14:paraId="0D1385B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top"/>
          </w:tcPr>
          <w:p w14:paraId="2C8849A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0647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20F50E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4491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康替唑胺</w:t>
            </w:r>
          </w:p>
        </w:tc>
        <w:tc>
          <w:tcPr>
            <w:tcW w:w="2671" w:type="dxa"/>
            <w:vAlign w:val="center"/>
          </w:tcPr>
          <w:p w14:paraId="60FFD5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0.4g﹡20片/盒</w:t>
            </w:r>
          </w:p>
        </w:tc>
        <w:tc>
          <w:tcPr>
            <w:tcW w:w="1447" w:type="dxa"/>
            <w:vAlign w:val="center"/>
          </w:tcPr>
          <w:p w14:paraId="1C6A43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center"/>
          </w:tcPr>
          <w:p w14:paraId="0150682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491" w:type="dxa"/>
            <w:vAlign w:val="center"/>
          </w:tcPr>
          <w:p w14:paraId="055547AA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2671" w:type="dxa"/>
            <w:vAlign w:val="center"/>
          </w:tcPr>
          <w:p w14:paraId="192C21E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cs="Times New Roman"/>
                <w:color w:val="auto"/>
                <w:sz w:val="21"/>
                <w:szCs w:val="21"/>
              </w:rPr>
              <w:t>2g</w:t>
            </w:r>
          </w:p>
        </w:tc>
        <w:tc>
          <w:tcPr>
            <w:tcW w:w="1447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4491" w:type="dxa"/>
            <w:vAlign w:val="center"/>
          </w:tcPr>
          <w:p w14:paraId="201AFB9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左氧氟沙星</w:t>
            </w:r>
          </w:p>
        </w:tc>
        <w:tc>
          <w:tcPr>
            <w:tcW w:w="2671" w:type="dxa"/>
            <w:vAlign w:val="center"/>
          </w:tcPr>
          <w:p w14:paraId="7BC67D0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100ml/瓶</w:t>
            </w:r>
          </w:p>
        </w:tc>
        <w:tc>
          <w:tcPr>
            <w:tcW w:w="1447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4491" w:type="dxa"/>
            <w:vAlign w:val="center"/>
          </w:tcPr>
          <w:p w14:paraId="6441A0A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2671" w:type="dxa"/>
            <w:vAlign w:val="center"/>
          </w:tcPr>
          <w:p w14:paraId="0A7D75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0.4g:250ml/瓶</w:t>
            </w:r>
          </w:p>
        </w:tc>
        <w:tc>
          <w:tcPr>
            <w:tcW w:w="1447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4491" w:type="dxa"/>
            <w:vAlign w:val="center"/>
          </w:tcPr>
          <w:p w14:paraId="7D45CE26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2671" w:type="dxa"/>
            <w:vAlign w:val="center"/>
          </w:tcPr>
          <w:p w14:paraId="70D783E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0.4g﹡6片/盒</w:t>
            </w:r>
          </w:p>
        </w:tc>
        <w:tc>
          <w:tcPr>
            <w:tcW w:w="1447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CBC9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4491" w:type="dxa"/>
            <w:vAlign w:val="center"/>
          </w:tcPr>
          <w:p w14:paraId="7350C681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甲硝唑</w:t>
            </w:r>
          </w:p>
        </w:tc>
        <w:tc>
          <w:tcPr>
            <w:tcW w:w="2671" w:type="dxa"/>
            <w:vAlign w:val="center"/>
          </w:tcPr>
          <w:p w14:paraId="417B9C8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100ml/袋</w:t>
            </w:r>
          </w:p>
        </w:tc>
        <w:tc>
          <w:tcPr>
            <w:tcW w:w="1447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28C14B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4491" w:type="dxa"/>
            <w:vAlign w:val="center"/>
          </w:tcPr>
          <w:p w14:paraId="61F4B95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左奥硝唑</w:t>
            </w:r>
          </w:p>
        </w:tc>
        <w:tc>
          <w:tcPr>
            <w:tcW w:w="2671" w:type="dxa"/>
            <w:vAlign w:val="center"/>
          </w:tcPr>
          <w:p w14:paraId="7358D9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0.25g：100ml/袋</w:t>
            </w:r>
          </w:p>
        </w:tc>
        <w:tc>
          <w:tcPr>
            <w:tcW w:w="1447" w:type="dxa"/>
            <w:vAlign w:val="center"/>
          </w:tcPr>
          <w:p w14:paraId="62EFDA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054586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4491" w:type="dxa"/>
            <w:vAlign w:val="center"/>
          </w:tcPr>
          <w:p w14:paraId="0E5B3113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奥硝唑</w:t>
            </w:r>
          </w:p>
        </w:tc>
        <w:tc>
          <w:tcPr>
            <w:tcW w:w="2671" w:type="dxa"/>
            <w:vAlign w:val="center"/>
          </w:tcPr>
          <w:p w14:paraId="023AD0E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0.5g:3ml/瓶</w:t>
            </w:r>
          </w:p>
        </w:tc>
        <w:tc>
          <w:tcPr>
            <w:tcW w:w="1447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4491" w:type="dxa"/>
            <w:vAlign w:val="center"/>
          </w:tcPr>
          <w:p w14:paraId="4DC86958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671" w:type="dxa"/>
            <w:vAlign w:val="top"/>
          </w:tcPr>
          <w:p w14:paraId="1959EF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100ml:0.2g/瓶</w:t>
            </w:r>
          </w:p>
        </w:tc>
        <w:tc>
          <w:tcPr>
            <w:tcW w:w="1447" w:type="dxa"/>
            <w:vAlign w:val="top"/>
          </w:tcPr>
          <w:p w14:paraId="2828B96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top"/>
          </w:tcPr>
          <w:p w14:paraId="3B1A35A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282BE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BDB4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1E9AE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29BD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4491" w:type="dxa"/>
            <w:vAlign w:val="center"/>
          </w:tcPr>
          <w:p w14:paraId="50A437BB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氟康唑</w:t>
            </w:r>
          </w:p>
        </w:tc>
        <w:tc>
          <w:tcPr>
            <w:tcW w:w="2671" w:type="dxa"/>
            <w:vAlign w:val="top"/>
          </w:tcPr>
          <w:p w14:paraId="2F282FA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100ml:0.2g/瓶</w:t>
            </w:r>
          </w:p>
        </w:tc>
        <w:tc>
          <w:tcPr>
            <w:tcW w:w="1447" w:type="dxa"/>
            <w:vAlign w:val="top"/>
          </w:tcPr>
          <w:p w14:paraId="0D2DACD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注射液</w:t>
            </w:r>
          </w:p>
        </w:tc>
        <w:tc>
          <w:tcPr>
            <w:tcW w:w="1511" w:type="dxa"/>
            <w:vAlign w:val="top"/>
          </w:tcPr>
          <w:p w14:paraId="736C88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7F85B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5698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015B8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698FE6B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4491" w:type="dxa"/>
            <w:vAlign w:val="center"/>
          </w:tcPr>
          <w:p w14:paraId="62F26FC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71" w:type="dxa"/>
            <w:vAlign w:val="top"/>
          </w:tcPr>
          <w:p w14:paraId="05CD326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0.2g/支</w:t>
            </w:r>
          </w:p>
        </w:tc>
        <w:tc>
          <w:tcPr>
            <w:tcW w:w="1447" w:type="dxa"/>
            <w:vAlign w:val="top"/>
          </w:tcPr>
          <w:p w14:paraId="799BE5E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针剂</w:t>
            </w:r>
          </w:p>
        </w:tc>
        <w:tc>
          <w:tcPr>
            <w:tcW w:w="1511" w:type="dxa"/>
            <w:vAlign w:val="top"/>
          </w:tcPr>
          <w:p w14:paraId="03CBE8E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80A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D2F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9C4B7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7451C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4491" w:type="dxa"/>
            <w:vAlign w:val="center"/>
          </w:tcPr>
          <w:p w14:paraId="3AE744BB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71" w:type="dxa"/>
            <w:vAlign w:val="top"/>
          </w:tcPr>
          <w:p w14:paraId="0FB1F37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0.2g/支</w:t>
            </w:r>
          </w:p>
        </w:tc>
        <w:tc>
          <w:tcPr>
            <w:tcW w:w="1447" w:type="dxa"/>
            <w:vAlign w:val="top"/>
          </w:tcPr>
          <w:p w14:paraId="702CD2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针剂</w:t>
            </w:r>
          </w:p>
        </w:tc>
        <w:tc>
          <w:tcPr>
            <w:tcW w:w="1511" w:type="dxa"/>
            <w:vAlign w:val="top"/>
          </w:tcPr>
          <w:p w14:paraId="55B855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0A4E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765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A59B7D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CE8AA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4491" w:type="dxa"/>
            <w:vAlign w:val="center"/>
          </w:tcPr>
          <w:p w14:paraId="2FD8159C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伏立康唑</w:t>
            </w:r>
          </w:p>
        </w:tc>
        <w:tc>
          <w:tcPr>
            <w:tcW w:w="2671" w:type="dxa"/>
            <w:vAlign w:val="top"/>
          </w:tcPr>
          <w:p w14:paraId="392121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50mg*10片/盒</w:t>
            </w:r>
          </w:p>
        </w:tc>
        <w:tc>
          <w:tcPr>
            <w:tcW w:w="1447" w:type="dxa"/>
            <w:vAlign w:val="top"/>
          </w:tcPr>
          <w:p w14:paraId="4B11E07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片剂</w:t>
            </w:r>
          </w:p>
        </w:tc>
        <w:tc>
          <w:tcPr>
            <w:tcW w:w="1511" w:type="dxa"/>
            <w:vAlign w:val="top"/>
          </w:tcPr>
          <w:p w14:paraId="1684C6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非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421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A80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27CDC2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6B0157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491" w:type="dxa"/>
            <w:vAlign w:val="top"/>
          </w:tcPr>
          <w:p w14:paraId="4329B2F6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两性霉素B胆固醇</w:t>
            </w:r>
          </w:p>
        </w:tc>
        <w:tc>
          <w:tcPr>
            <w:tcW w:w="2671" w:type="dxa"/>
            <w:vAlign w:val="top"/>
          </w:tcPr>
          <w:p w14:paraId="2ABD8A4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50mg/支</w:t>
            </w:r>
          </w:p>
        </w:tc>
        <w:tc>
          <w:tcPr>
            <w:tcW w:w="1447" w:type="dxa"/>
            <w:vAlign w:val="top"/>
          </w:tcPr>
          <w:p w14:paraId="4933F75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top"/>
          </w:tcPr>
          <w:p w14:paraId="25FF60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0F22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77C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05AFD5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859" w:type="dxa"/>
            <w:vAlign w:val="center"/>
          </w:tcPr>
          <w:p w14:paraId="27ECF8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4491" w:type="dxa"/>
            <w:vAlign w:val="top"/>
          </w:tcPr>
          <w:p w14:paraId="3575C529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艾沙康唑</w:t>
            </w:r>
          </w:p>
        </w:tc>
        <w:tc>
          <w:tcPr>
            <w:tcW w:w="2671" w:type="dxa"/>
            <w:vAlign w:val="top"/>
          </w:tcPr>
          <w:p w14:paraId="50F929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200mg/支</w:t>
            </w:r>
          </w:p>
        </w:tc>
        <w:tc>
          <w:tcPr>
            <w:tcW w:w="1447" w:type="dxa"/>
            <w:vAlign w:val="top"/>
          </w:tcPr>
          <w:p w14:paraId="0C498C6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针剂</w:t>
            </w:r>
          </w:p>
        </w:tc>
        <w:tc>
          <w:tcPr>
            <w:tcW w:w="1511" w:type="dxa"/>
            <w:vAlign w:val="top"/>
          </w:tcPr>
          <w:p w14:paraId="3D4592C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特殊使用级</w:t>
            </w:r>
          </w:p>
        </w:tc>
      </w:tr>
      <w:tr w14:paraId="5BAB9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A41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BAEB5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859" w:type="dxa"/>
            <w:vAlign w:val="center"/>
          </w:tcPr>
          <w:p w14:paraId="664961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4491" w:type="dxa"/>
            <w:vAlign w:val="top"/>
          </w:tcPr>
          <w:p w14:paraId="38E65EF4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卡泊芬净</w:t>
            </w:r>
          </w:p>
        </w:tc>
        <w:tc>
          <w:tcPr>
            <w:tcW w:w="2671" w:type="dxa"/>
            <w:vAlign w:val="top"/>
          </w:tcPr>
          <w:p w14:paraId="70835C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50mg/支</w:t>
            </w:r>
          </w:p>
        </w:tc>
        <w:tc>
          <w:tcPr>
            <w:tcW w:w="1447" w:type="dxa"/>
            <w:vAlign w:val="top"/>
          </w:tcPr>
          <w:p w14:paraId="110ADC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针剂</w:t>
            </w:r>
          </w:p>
        </w:tc>
        <w:tc>
          <w:tcPr>
            <w:tcW w:w="1511" w:type="dxa"/>
            <w:vAlign w:val="top"/>
          </w:tcPr>
          <w:p w14:paraId="3789B5B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00F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widowControl/>
              <w:spacing w:line="400" w:lineRule="exact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4491" w:type="dxa"/>
            <w:vAlign w:val="top"/>
          </w:tcPr>
          <w:p w14:paraId="6CFC3A15">
            <w:pPr>
              <w:widowControl/>
              <w:spacing w:line="400" w:lineRule="exact"/>
              <w:jc w:val="both"/>
              <w:textAlignment w:val="center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卡泊芬净</w:t>
            </w:r>
          </w:p>
        </w:tc>
        <w:tc>
          <w:tcPr>
            <w:tcW w:w="2671" w:type="dxa"/>
            <w:vAlign w:val="top"/>
          </w:tcPr>
          <w:p w14:paraId="7F737C6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70mg/支</w:t>
            </w:r>
          </w:p>
        </w:tc>
        <w:tc>
          <w:tcPr>
            <w:tcW w:w="1447" w:type="dxa"/>
            <w:vAlign w:val="top"/>
          </w:tcPr>
          <w:p w14:paraId="4FFB8D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针剂</w:t>
            </w:r>
          </w:p>
        </w:tc>
        <w:tc>
          <w:tcPr>
            <w:tcW w:w="1511" w:type="dxa"/>
            <w:vAlign w:val="top"/>
          </w:tcPr>
          <w:p w14:paraId="1EC9DE8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0D0462F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hAnsi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4491" w:type="dxa"/>
            <w:vAlign w:val="center"/>
          </w:tcPr>
          <w:p w14:paraId="28F0E27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注射用夫西地酸钠</w:t>
            </w:r>
          </w:p>
        </w:tc>
        <w:tc>
          <w:tcPr>
            <w:tcW w:w="2671" w:type="dxa"/>
            <w:vAlign w:val="center"/>
          </w:tcPr>
          <w:p w14:paraId="3486C99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0.125g/支</w:t>
            </w:r>
          </w:p>
        </w:tc>
        <w:tc>
          <w:tcPr>
            <w:tcW w:w="1447" w:type="dxa"/>
            <w:vAlign w:val="center"/>
          </w:tcPr>
          <w:p w14:paraId="43B2CA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粉针剂</w:t>
            </w:r>
          </w:p>
        </w:tc>
        <w:tc>
          <w:tcPr>
            <w:tcW w:w="1511" w:type="dxa"/>
            <w:vAlign w:val="center"/>
          </w:tcPr>
          <w:p w14:paraId="051AF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7A1EE2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6A33B63"/>
    <w:rsid w:val="1F7B699E"/>
    <w:rsid w:val="277263F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2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2025-09-09T01:16:30Z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