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pacing w:val="1"/>
          <w:sz w:val="24"/>
          <w:szCs w:val="24"/>
          <w:u w:val="single" w:color="auto"/>
          <w:lang w:val="en-US" w:eastAsia="zh-CN"/>
        </w:rPr>
        <w:t>哈尔滨精神专科白渔泡医院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乙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精神病</w:t>
      </w:r>
      <w:r>
        <w:rPr>
          <w:rFonts w:hint="eastAsia" w:ascii="宋体" w:cs="宋体"/>
          <w:color w:val="000000"/>
          <w:kern w:val="0"/>
          <w:sz w:val="24"/>
          <w:szCs w:val="22"/>
          <w:lang w:eastAsia="zh-CN"/>
        </w:rPr>
        <w:t>☑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pacing w:val="-2"/>
          <w:sz w:val="24"/>
          <w:szCs w:val="24"/>
          <w:u w:val="single" w:color="auto"/>
          <w:lang w:val="en-US" w:eastAsia="zh-CN"/>
        </w:rPr>
        <w:t>樊越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pacing w:val="-2"/>
          <w:sz w:val="24"/>
          <w:szCs w:val="24"/>
          <w:u w:val="single" w:color="auto"/>
          <w:lang w:val="en-US" w:eastAsia="zh-CN"/>
        </w:rPr>
        <w:t>18045650460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-2"/>
          <w:sz w:val="24"/>
          <w:szCs w:val="24"/>
          <w:u w:val="single" w:color="auto"/>
          <w:lang w:val="en-US" w:eastAsia="zh-CN"/>
        </w:rPr>
        <w:t>2025年5月23日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007"/>
        <w:gridCol w:w="3155"/>
        <w:gridCol w:w="1362"/>
        <w:gridCol w:w="1596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007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3155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62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96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4007" w:type="dxa"/>
            <w:vAlign w:val="center"/>
          </w:tcPr>
          <w:p w14:paraId="5368F6ED">
            <w:pPr>
              <w:pStyle w:val="9"/>
              <w:spacing w:line="36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注射用青霉素钠</w:t>
            </w:r>
          </w:p>
        </w:tc>
        <w:tc>
          <w:tcPr>
            <w:tcW w:w="3155" w:type="dxa"/>
            <w:vAlign w:val="center"/>
          </w:tcPr>
          <w:p w14:paraId="772F9FBF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80万IU(0.48g)/支</w:t>
            </w:r>
          </w:p>
        </w:tc>
        <w:tc>
          <w:tcPr>
            <w:tcW w:w="1362" w:type="dxa"/>
            <w:vAlign w:val="center"/>
          </w:tcPr>
          <w:p w14:paraId="7AE0C894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粉针</w:t>
            </w:r>
          </w:p>
        </w:tc>
        <w:tc>
          <w:tcPr>
            <w:tcW w:w="1596" w:type="dxa"/>
            <w:vAlign w:val="center"/>
          </w:tcPr>
          <w:p w14:paraId="7023B3F3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  <w:tr w14:paraId="17511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479F765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B4403C8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007" w:type="dxa"/>
            <w:vAlign w:val="center"/>
          </w:tcPr>
          <w:p w14:paraId="37CBDAAF">
            <w:pPr>
              <w:pStyle w:val="9"/>
              <w:spacing w:line="36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注射用青霉素钠</w:t>
            </w:r>
          </w:p>
        </w:tc>
        <w:tc>
          <w:tcPr>
            <w:tcW w:w="3155" w:type="dxa"/>
            <w:vAlign w:val="center"/>
          </w:tcPr>
          <w:p w14:paraId="25D72EDB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160万IU(0.48g)/支</w:t>
            </w:r>
          </w:p>
        </w:tc>
        <w:tc>
          <w:tcPr>
            <w:tcW w:w="1362" w:type="dxa"/>
            <w:vAlign w:val="center"/>
          </w:tcPr>
          <w:p w14:paraId="22053E4C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注射剂</w:t>
            </w:r>
          </w:p>
        </w:tc>
        <w:tc>
          <w:tcPr>
            <w:tcW w:w="1596" w:type="dxa"/>
            <w:vAlign w:val="center"/>
          </w:tcPr>
          <w:p w14:paraId="565E522A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  <w:tr w14:paraId="2D4B6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5B6E3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85F7A3D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0EFB5E5A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007" w:type="dxa"/>
            <w:vAlign w:val="center"/>
          </w:tcPr>
          <w:p w14:paraId="16C62878">
            <w:pPr>
              <w:pStyle w:val="9"/>
              <w:spacing w:line="36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注射用苄星青霉素</w:t>
            </w:r>
          </w:p>
        </w:tc>
        <w:tc>
          <w:tcPr>
            <w:tcW w:w="3155" w:type="dxa"/>
            <w:vAlign w:val="center"/>
          </w:tcPr>
          <w:p w14:paraId="3E268F15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120万IU/支</w:t>
            </w:r>
          </w:p>
        </w:tc>
        <w:tc>
          <w:tcPr>
            <w:tcW w:w="1362" w:type="dxa"/>
            <w:vAlign w:val="center"/>
          </w:tcPr>
          <w:p w14:paraId="40238AE6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注射剂</w:t>
            </w:r>
          </w:p>
        </w:tc>
        <w:tc>
          <w:tcPr>
            <w:tcW w:w="1596" w:type="dxa"/>
            <w:vAlign w:val="center"/>
          </w:tcPr>
          <w:p w14:paraId="12340D19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  <w:tr w14:paraId="354EA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EC9F0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F0E76F8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CB22089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007" w:type="dxa"/>
            <w:vAlign w:val="center"/>
          </w:tcPr>
          <w:p w14:paraId="420A76CD">
            <w:pPr>
              <w:pStyle w:val="9"/>
              <w:spacing w:line="36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注射用苄星青霉素</w:t>
            </w:r>
          </w:p>
        </w:tc>
        <w:tc>
          <w:tcPr>
            <w:tcW w:w="3155" w:type="dxa"/>
            <w:vAlign w:val="center"/>
          </w:tcPr>
          <w:p w14:paraId="6324DCFA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120万IU/支</w:t>
            </w:r>
          </w:p>
        </w:tc>
        <w:tc>
          <w:tcPr>
            <w:tcW w:w="1362" w:type="dxa"/>
            <w:vAlign w:val="center"/>
          </w:tcPr>
          <w:p w14:paraId="2DE9FF8B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粉针</w:t>
            </w:r>
          </w:p>
        </w:tc>
        <w:tc>
          <w:tcPr>
            <w:tcW w:w="1596" w:type="dxa"/>
            <w:vAlign w:val="center"/>
          </w:tcPr>
          <w:p w14:paraId="600D57F0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  <w:tr w14:paraId="750F2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690B8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7F66513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2804A429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007" w:type="dxa"/>
            <w:vAlign w:val="center"/>
          </w:tcPr>
          <w:p w14:paraId="0898A729">
            <w:pPr>
              <w:pStyle w:val="9"/>
              <w:spacing w:line="36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注射用阿莫西林钠克拉维酸钾</w:t>
            </w:r>
          </w:p>
        </w:tc>
        <w:tc>
          <w:tcPr>
            <w:tcW w:w="3155" w:type="dxa"/>
            <w:vAlign w:val="center"/>
          </w:tcPr>
          <w:p w14:paraId="7CA4380E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0.6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g/支</w:t>
            </w:r>
          </w:p>
        </w:tc>
        <w:tc>
          <w:tcPr>
            <w:tcW w:w="1362" w:type="dxa"/>
            <w:vAlign w:val="center"/>
          </w:tcPr>
          <w:p w14:paraId="19BBBB87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注射剂</w:t>
            </w:r>
          </w:p>
        </w:tc>
        <w:tc>
          <w:tcPr>
            <w:tcW w:w="1596" w:type="dxa"/>
            <w:vAlign w:val="center"/>
          </w:tcPr>
          <w:p w14:paraId="6B96FDA2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  <w:tr w14:paraId="0B3B1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1547F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A10705A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1211A15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007" w:type="dxa"/>
            <w:vAlign w:val="center"/>
          </w:tcPr>
          <w:p w14:paraId="434334F8">
            <w:pPr>
              <w:pStyle w:val="9"/>
              <w:spacing w:line="36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注射用阿莫西林钠克拉维酸钾</w:t>
            </w:r>
          </w:p>
        </w:tc>
        <w:tc>
          <w:tcPr>
            <w:tcW w:w="3155" w:type="dxa"/>
            <w:vAlign w:val="center"/>
          </w:tcPr>
          <w:p w14:paraId="7A958EF4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1.2g/支</w:t>
            </w:r>
          </w:p>
        </w:tc>
        <w:tc>
          <w:tcPr>
            <w:tcW w:w="1362" w:type="dxa"/>
            <w:vAlign w:val="center"/>
          </w:tcPr>
          <w:p w14:paraId="2E782A2A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注射剂</w:t>
            </w:r>
          </w:p>
        </w:tc>
        <w:tc>
          <w:tcPr>
            <w:tcW w:w="1596" w:type="dxa"/>
            <w:vAlign w:val="center"/>
          </w:tcPr>
          <w:p w14:paraId="5CAE026B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CAD41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2BADAC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D96E1D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4007" w:type="dxa"/>
            <w:vAlign w:val="center"/>
          </w:tcPr>
          <w:p w14:paraId="225D0FFF">
            <w:pPr>
              <w:pStyle w:val="9"/>
              <w:spacing w:line="36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阿莫西林克拉维酸钾颗粒</w:t>
            </w:r>
          </w:p>
        </w:tc>
        <w:tc>
          <w:tcPr>
            <w:tcW w:w="3155" w:type="dxa"/>
            <w:vAlign w:val="center"/>
          </w:tcPr>
          <w:p w14:paraId="03BF7964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156.25mg*6d</w:t>
            </w:r>
          </w:p>
        </w:tc>
        <w:tc>
          <w:tcPr>
            <w:tcW w:w="1362" w:type="dxa"/>
            <w:vAlign w:val="center"/>
          </w:tcPr>
          <w:p w14:paraId="21BE6432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颗粒剂</w:t>
            </w:r>
          </w:p>
        </w:tc>
        <w:tc>
          <w:tcPr>
            <w:tcW w:w="1596" w:type="dxa"/>
            <w:vAlign w:val="center"/>
          </w:tcPr>
          <w:p w14:paraId="291E2BC8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E8115C5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A28FAE7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4007" w:type="dxa"/>
            <w:vAlign w:val="center"/>
          </w:tcPr>
          <w:p w14:paraId="1DACE20E">
            <w:pPr>
              <w:pStyle w:val="9"/>
              <w:spacing w:line="36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阿莫西林克拉维酸钾片</w:t>
            </w:r>
          </w:p>
        </w:tc>
        <w:tc>
          <w:tcPr>
            <w:tcW w:w="3155" w:type="dxa"/>
            <w:vAlign w:val="center"/>
          </w:tcPr>
          <w:p w14:paraId="4771F5C2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0.375g*6t/盒</w:t>
            </w:r>
          </w:p>
        </w:tc>
        <w:tc>
          <w:tcPr>
            <w:tcW w:w="1362" w:type="dxa"/>
            <w:vAlign w:val="center"/>
          </w:tcPr>
          <w:p w14:paraId="6F9CE6FD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片剂</w:t>
            </w:r>
          </w:p>
        </w:tc>
        <w:tc>
          <w:tcPr>
            <w:tcW w:w="1596" w:type="dxa"/>
            <w:vAlign w:val="center"/>
          </w:tcPr>
          <w:p w14:paraId="58C699CC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3AA55B4A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4007" w:type="dxa"/>
            <w:vAlign w:val="center"/>
          </w:tcPr>
          <w:p w14:paraId="288A1F2A">
            <w:pPr>
              <w:pStyle w:val="9"/>
              <w:spacing w:line="36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注射用头孢呋辛钠</w:t>
            </w:r>
          </w:p>
        </w:tc>
        <w:tc>
          <w:tcPr>
            <w:tcW w:w="3155" w:type="dxa"/>
            <w:vAlign w:val="center"/>
          </w:tcPr>
          <w:p w14:paraId="32219D7F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0.75g/支</w:t>
            </w:r>
          </w:p>
        </w:tc>
        <w:tc>
          <w:tcPr>
            <w:tcW w:w="1362" w:type="dxa"/>
            <w:vAlign w:val="center"/>
          </w:tcPr>
          <w:p w14:paraId="27B22150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注射剂</w:t>
            </w:r>
          </w:p>
        </w:tc>
        <w:tc>
          <w:tcPr>
            <w:tcW w:w="1596" w:type="dxa"/>
            <w:vAlign w:val="center"/>
          </w:tcPr>
          <w:p w14:paraId="79C8EE0C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007" w:type="dxa"/>
            <w:vAlign w:val="center"/>
          </w:tcPr>
          <w:p w14:paraId="7C0CABEB">
            <w:pPr>
              <w:pStyle w:val="9"/>
              <w:spacing w:line="36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注射用头孢呋辛钠</w:t>
            </w:r>
          </w:p>
        </w:tc>
        <w:tc>
          <w:tcPr>
            <w:tcW w:w="3155" w:type="dxa"/>
            <w:vAlign w:val="center"/>
          </w:tcPr>
          <w:p w14:paraId="6D7FBF43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1.5g/支</w:t>
            </w:r>
          </w:p>
        </w:tc>
        <w:tc>
          <w:tcPr>
            <w:tcW w:w="1362" w:type="dxa"/>
            <w:vAlign w:val="center"/>
          </w:tcPr>
          <w:p w14:paraId="44E8B601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注射剂</w:t>
            </w:r>
          </w:p>
        </w:tc>
        <w:tc>
          <w:tcPr>
            <w:tcW w:w="1596" w:type="dxa"/>
            <w:vAlign w:val="center"/>
          </w:tcPr>
          <w:p w14:paraId="17B58879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20EC1682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4007" w:type="dxa"/>
            <w:vAlign w:val="center"/>
          </w:tcPr>
          <w:p w14:paraId="5800B382">
            <w:pPr>
              <w:pStyle w:val="9"/>
              <w:spacing w:line="36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注射用头孢曲松钠/氯化钠注射液</w:t>
            </w:r>
          </w:p>
        </w:tc>
        <w:tc>
          <w:tcPr>
            <w:tcW w:w="3155" w:type="dxa"/>
            <w:vAlign w:val="center"/>
          </w:tcPr>
          <w:p w14:paraId="34C161E6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粉体1.0g液体100ml:0.9g</w:t>
            </w:r>
          </w:p>
        </w:tc>
        <w:tc>
          <w:tcPr>
            <w:tcW w:w="1362" w:type="dxa"/>
            <w:vAlign w:val="center"/>
          </w:tcPr>
          <w:p w14:paraId="2FB807CF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注射剂</w:t>
            </w:r>
          </w:p>
        </w:tc>
        <w:tc>
          <w:tcPr>
            <w:tcW w:w="1596" w:type="dxa"/>
            <w:vAlign w:val="center"/>
          </w:tcPr>
          <w:p w14:paraId="3154389E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  <w:tr w14:paraId="43407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8C09A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ED3881E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C301C53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4007" w:type="dxa"/>
            <w:vAlign w:val="center"/>
          </w:tcPr>
          <w:p w14:paraId="2344A94F">
            <w:pPr>
              <w:pStyle w:val="9"/>
              <w:spacing w:line="36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注射用头孢曲松钠</w:t>
            </w:r>
          </w:p>
        </w:tc>
        <w:tc>
          <w:tcPr>
            <w:tcW w:w="3155" w:type="dxa"/>
            <w:vAlign w:val="center"/>
          </w:tcPr>
          <w:p w14:paraId="4101681B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1.0g/支</w:t>
            </w:r>
          </w:p>
        </w:tc>
        <w:tc>
          <w:tcPr>
            <w:tcW w:w="1362" w:type="dxa"/>
            <w:vAlign w:val="center"/>
          </w:tcPr>
          <w:p w14:paraId="195D6321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注射剂</w:t>
            </w:r>
          </w:p>
        </w:tc>
        <w:tc>
          <w:tcPr>
            <w:tcW w:w="1596" w:type="dxa"/>
            <w:vAlign w:val="center"/>
          </w:tcPr>
          <w:p w14:paraId="28E18D1C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  <w:tr w14:paraId="4C6C5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A9EC5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90FAC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30C9D58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6110D481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4007" w:type="dxa"/>
            <w:vAlign w:val="center"/>
          </w:tcPr>
          <w:p w14:paraId="6B473E92">
            <w:pPr>
              <w:pStyle w:val="9"/>
              <w:spacing w:line="36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头孢克肟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片</w:t>
            </w:r>
          </w:p>
        </w:tc>
        <w:tc>
          <w:tcPr>
            <w:tcW w:w="3155" w:type="dxa"/>
            <w:vAlign w:val="center"/>
          </w:tcPr>
          <w:p w14:paraId="157E75CA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0.1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g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*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12片/盒</w:t>
            </w:r>
          </w:p>
        </w:tc>
        <w:tc>
          <w:tcPr>
            <w:tcW w:w="1362" w:type="dxa"/>
            <w:vAlign w:val="center"/>
          </w:tcPr>
          <w:p w14:paraId="4233DBD1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片剂</w:t>
            </w:r>
          </w:p>
        </w:tc>
        <w:tc>
          <w:tcPr>
            <w:tcW w:w="1596" w:type="dxa"/>
            <w:vAlign w:val="center"/>
          </w:tcPr>
          <w:p w14:paraId="27D01621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3BD68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1573A4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7991BC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4007" w:type="dxa"/>
            <w:vAlign w:val="center"/>
          </w:tcPr>
          <w:p w14:paraId="08BEBD90">
            <w:pPr>
              <w:pStyle w:val="9"/>
              <w:spacing w:line="36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头孢克肟胶囊</w:t>
            </w:r>
          </w:p>
        </w:tc>
        <w:tc>
          <w:tcPr>
            <w:tcW w:w="3155" w:type="dxa"/>
            <w:vAlign w:val="center"/>
          </w:tcPr>
          <w:p w14:paraId="236E8B1E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0.1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g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*6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s/盒</w:t>
            </w:r>
          </w:p>
        </w:tc>
        <w:tc>
          <w:tcPr>
            <w:tcW w:w="1362" w:type="dxa"/>
            <w:vAlign w:val="center"/>
          </w:tcPr>
          <w:p w14:paraId="74358040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胶囊剂</w:t>
            </w:r>
          </w:p>
        </w:tc>
        <w:tc>
          <w:tcPr>
            <w:tcW w:w="1596" w:type="dxa"/>
            <w:vAlign w:val="center"/>
          </w:tcPr>
          <w:p w14:paraId="5ECE327C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48E10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5EF285AE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155ADA4B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4007" w:type="dxa"/>
            <w:vAlign w:val="center"/>
          </w:tcPr>
          <w:p w14:paraId="40C2D472">
            <w:pPr>
              <w:pStyle w:val="9"/>
              <w:spacing w:line="36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注射用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阿奇霉素</w:t>
            </w:r>
          </w:p>
        </w:tc>
        <w:tc>
          <w:tcPr>
            <w:tcW w:w="3155" w:type="dxa"/>
            <w:vAlign w:val="center"/>
          </w:tcPr>
          <w:p w14:paraId="188FF2A3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0.5g</w:t>
            </w:r>
          </w:p>
        </w:tc>
        <w:tc>
          <w:tcPr>
            <w:tcW w:w="1362" w:type="dxa"/>
            <w:vAlign w:val="center"/>
          </w:tcPr>
          <w:p w14:paraId="590E5BAA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注射剂</w:t>
            </w:r>
          </w:p>
        </w:tc>
        <w:tc>
          <w:tcPr>
            <w:tcW w:w="1596" w:type="dxa"/>
            <w:vAlign w:val="center"/>
          </w:tcPr>
          <w:p w14:paraId="4726C7EA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1FE45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B77DBF0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CFBF800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4007" w:type="dxa"/>
            <w:vAlign w:val="center"/>
          </w:tcPr>
          <w:p w14:paraId="330EBB67">
            <w:pPr>
              <w:pStyle w:val="9"/>
              <w:spacing w:line="36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注射用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阿奇霉素</w:t>
            </w:r>
          </w:p>
        </w:tc>
        <w:tc>
          <w:tcPr>
            <w:tcW w:w="3155" w:type="dxa"/>
            <w:vAlign w:val="center"/>
          </w:tcPr>
          <w:p w14:paraId="389BD592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0.25g</w:t>
            </w:r>
          </w:p>
        </w:tc>
        <w:tc>
          <w:tcPr>
            <w:tcW w:w="1362" w:type="dxa"/>
            <w:vAlign w:val="center"/>
          </w:tcPr>
          <w:p w14:paraId="27F917B5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注射剂</w:t>
            </w:r>
          </w:p>
        </w:tc>
        <w:tc>
          <w:tcPr>
            <w:tcW w:w="1596" w:type="dxa"/>
            <w:vAlign w:val="center"/>
          </w:tcPr>
          <w:p w14:paraId="174477BA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18F1E01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DAD55E0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4007" w:type="dxa"/>
            <w:vAlign w:val="center"/>
          </w:tcPr>
          <w:p w14:paraId="06C29081">
            <w:pPr>
              <w:pStyle w:val="9"/>
              <w:spacing w:line="36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阿奇霉素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片</w:t>
            </w:r>
          </w:p>
        </w:tc>
        <w:tc>
          <w:tcPr>
            <w:tcW w:w="3155" w:type="dxa"/>
            <w:vAlign w:val="center"/>
          </w:tcPr>
          <w:p w14:paraId="28723875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.25g*12t</w:t>
            </w:r>
          </w:p>
        </w:tc>
        <w:tc>
          <w:tcPr>
            <w:tcW w:w="1362" w:type="dxa"/>
            <w:vAlign w:val="center"/>
          </w:tcPr>
          <w:p w14:paraId="305286B8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片剂</w:t>
            </w:r>
          </w:p>
        </w:tc>
        <w:tc>
          <w:tcPr>
            <w:tcW w:w="1596" w:type="dxa"/>
            <w:vAlign w:val="center"/>
          </w:tcPr>
          <w:p w14:paraId="6DEF0B60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4007" w:type="dxa"/>
            <w:vAlign w:val="center"/>
          </w:tcPr>
          <w:p w14:paraId="3929C769">
            <w:pPr>
              <w:pStyle w:val="9"/>
              <w:spacing w:line="36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阿奇霉素片</w:t>
            </w:r>
          </w:p>
        </w:tc>
        <w:tc>
          <w:tcPr>
            <w:tcW w:w="3155" w:type="dxa"/>
            <w:vAlign w:val="center"/>
          </w:tcPr>
          <w:p w14:paraId="43963BB6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250mg*6t/盒</w:t>
            </w:r>
          </w:p>
        </w:tc>
        <w:tc>
          <w:tcPr>
            <w:tcW w:w="1362" w:type="dxa"/>
            <w:vAlign w:val="center"/>
          </w:tcPr>
          <w:p w14:paraId="6806E8D9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片剂</w:t>
            </w:r>
          </w:p>
        </w:tc>
        <w:tc>
          <w:tcPr>
            <w:tcW w:w="1596" w:type="dxa"/>
            <w:vAlign w:val="center"/>
          </w:tcPr>
          <w:p w14:paraId="29BC4C0F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4CF6D4C7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19</w:t>
            </w:r>
          </w:p>
        </w:tc>
        <w:tc>
          <w:tcPr>
            <w:tcW w:w="4007" w:type="dxa"/>
            <w:vAlign w:val="center"/>
          </w:tcPr>
          <w:p w14:paraId="33A3F1CF">
            <w:pPr>
              <w:spacing w:line="36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盐酸克林霉素注射液</w:t>
            </w:r>
          </w:p>
        </w:tc>
        <w:tc>
          <w:tcPr>
            <w:tcW w:w="3155" w:type="dxa"/>
            <w:vAlign w:val="center"/>
          </w:tcPr>
          <w:p w14:paraId="7A5A4CCF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2ml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:0.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15g/支</w:t>
            </w:r>
          </w:p>
        </w:tc>
        <w:tc>
          <w:tcPr>
            <w:tcW w:w="1362" w:type="dxa"/>
            <w:vAlign w:val="center"/>
          </w:tcPr>
          <w:p w14:paraId="5A2BD6B8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96" w:type="dxa"/>
            <w:vAlign w:val="center"/>
          </w:tcPr>
          <w:p w14:paraId="32B8D634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  <w:tr w14:paraId="09744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B5F32EA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F9686C2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4007" w:type="dxa"/>
            <w:vAlign w:val="center"/>
          </w:tcPr>
          <w:p w14:paraId="5D8F0C6B">
            <w:pPr>
              <w:spacing w:line="36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注射用克林霉素磷酸酯</w:t>
            </w:r>
          </w:p>
        </w:tc>
        <w:tc>
          <w:tcPr>
            <w:tcW w:w="3155" w:type="dxa"/>
            <w:vAlign w:val="center"/>
          </w:tcPr>
          <w:p w14:paraId="075ED9FA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1.2g/支</w:t>
            </w:r>
          </w:p>
        </w:tc>
        <w:tc>
          <w:tcPr>
            <w:tcW w:w="1362" w:type="dxa"/>
            <w:vAlign w:val="center"/>
          </w:tcPr>
          <w:p w14:paraId="6BB9F118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注射剂</w:t>
            </w:r>
          </w:p>
        </w:tc>
        <w:tc>
          <w:tcPr>
            <w:tcW w:w="1596" w:type="dxa"/>
            <w:vAlign w:val="center"/>
          </w:tcPr>
          <w:p w14:paraId="36DAAD78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  <w:tr w14:paraId="32B88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BB8A9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4584A65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D404092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21</w:t>
            </w:r>
          </w:p>
        </w:tc>
        <w:tc>
          <w:tcPr>
            <w:tcW w:w="4007" w:type="dxa"/>
            <w:vAlign w:val="center"/>
          </w:tcPr>
          <w:p w14:paraId="3C9AB56A">
            <w:pPr>
              <w:spacing w:line="36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盐酸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克林霉素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胶囊</w:t>
            </w:r>
          </w:p>
        </w:tc>
        <w:tc>
          <w:tcPr>
            <w:tcW w:w="3155" w:type="dxa"/>
            <w:vAlign w:val="center"/>
          </w:tcPr>
          <w:p w14:paraId="3AEB295B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0.3g*12s/盒</w:t>
            </w:r>
          </w:p>
        </w:tc>
        <w:tc>
          <w:tcPr>
            <w:tcW w:w="1362" w:type="dxa"/>
            <w:vAlign w:val="center"/>
          </w:tcPr>
          <w:p w14:paraId="37E0EBB7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胶囊剂</w:t>
            </w:r>
          </w:p>
        </w:tc>
        <w:tc>
          <w:tcPr>
            <w:tcW w:w="1596" w:type="dxa"/>
            <w:vAlign w:val="center"/>
          </w:tcPr>
          <w:p w14:paraId="627A3B20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47798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AAC493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4007" w:type="dxa"/>
            <w:vAlign w:val="center"/>
          </w:tcPr>
          <w:p w14:paraId="331CA79B">
            <w:pPr>
              <w:spacing w:line="36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盐酸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克林霉素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胶囊</w:t>
            </w:r>
          </w:p>
        </w:tc>
        <w:tc>
          <w:tcPr>
            <w:tcW w:w="3155" w:type="dxa"/>
            <w:vAlign w:val="center"/>
          </w:tcPr>
          <w:p w14:paraId="5AA11722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0.15g*12s/盒</w:t>
            </w:r>
          </w:p>
        </w:tc>
        <w:tc>
          <w:tcPr>
            <w:tcW w:w="1362" w:type="dxa"/>
            <w:vAlign w:val="center"/>
          </w:tcPr>
          <w:p w14:paraId="24F5CBA2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胶囊剂</w:t>
            </w:r>
          </w:p>
        </w:tc>
        <w:tc>
          <w:tcPr>
            <w:tcW w:w="1596" w:type="dxa"/>
            <w:vAlign w:val="center"/>
          </w:tcPr>
          <w:p w14:paraId="5DAA2C63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46796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5DADA1A7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23</w:t>
            </w:r>
          </w:p>
        </w:tc>
        <w:tc>
          <w:tcPr>
            <w:tcW w:w="4007" w:type="dxa"/>
            <w:vAlign w:val="center"/>
          </w:tcPr>
          <w:p w14:paraId="055547AA">
            <w:pPr>
              <w:spacing w:line="36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乳酸左氧氟沙星氯化钠注射液</w:t>
            </w:r>
          </w:p>
        </w:tc>
        <w:tc>
          <w:tcPr>
            <w:tcW w:w="3155" w:type="dxa"/>
            <w:vAlign w:val="center"/>
          </w:tcPr>
          <w:p w14:paraId="192C21E9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100ml:0.2g:0.9g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/瓶</w:t>
            </w:r>
          </w:p>
        </w:tc>
        <w:tc>
          <w:tcPr>
            <w:tcW w:w="1362" w:type="dxa"/>
            <w:vAlign w:val="center"/>
          </w:tcPr>
          <w:p w14:paraId="18800B9D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注射液</w:t>
            </w:r>
          </w:p>
        </w:tc>
        <w:tc>
          <w:tcPr>
            <w:tcW w:w="1596" w:type="dxa"/>
            <w:vAlign w:val="center"/>
          </w:tcPr>
          <w:p w14:paraId="0A0D1DC0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限制使用级</w:t>
            </w:r>
          </w:p>
        </w:tc>
      </w:tr>
      <w:tr w14:paraId="384C0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C6E6A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8895A10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F03576D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24</w:t>
            </w:r>
          </w:p>
        </w:tc>
        <w:tc>
          <w:tcPr>
            <w:tcW w:w="4007" w:type="dxa"/>
            <w:vAlign w:val="center"/>
          </w:tcPr>
          <w:p w14:paraId="4D455318">
            <w:pPr>
              <w:spacing w:line="36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乳酸左氧氟沙星氯化钠注射液</w:t>
            </w:r>
          </w:p>
        </w:tc>
        <w:tc>
          <w:tcPr>
            <w:tcW w:w="3155" w:type="dxa"/>
            <w:vAlign w:val="center"/>
          </w:tcPr>
          <w:p w14:paraId="142CF656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100ml:0.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g:0.9g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/瓶</w:t>
            </w:r>
          </w:p>
        </w:tc>
        <w:tc>
          <w:tcPr>
            <w:tcW w:w="1362" w:type="dxa"/>
            <w:vAlign w:val="center"/>
          </w:tcPr>
          <w:p w14:paraId="43C73116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注射液</w:t>
            </w:r>
          </w:p>
        </w:tc>
        <w:tc>
          <w:tcPr>
            <w:tcW w:w="1596" w:type="dxa"/>
            <w:vAlign w:val="center"/>
          </w:tcPr>
          <w:p w14:paraId="10789B9C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E4FEA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4007" w:type="dxa"/>
            <w:vAlign w:val="center"/>
          </w:tcPr>
          <w:p w14:paraId="39E663C3">
            <w:pPr>
              <w:spacing w:line="36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盐酸左氧氟沙星片</w:t>
            </w:r>
          </w:p>
        </w:tc>
        <w:tc>
          <w:tcPr>
            <w:tcW w:w="3155" w:type="dxa"/>
            <w:vAlign w:val="center"/>
          </w:tcPr>
          <w:p w14:paraId="137B6198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0.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2g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*6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t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*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板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/盒</w:t>
            </w:r>
          </w:p>
        </w:tc>
        <w:tc>
          <w:tcPr>
            <w:tcW w:w="1362" w:type="dxa"/>
            <w:vAlign w:val="center"/>
          </w:tcPr>
          <w:p w14:paraId="417E8D64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片剂</w:t>
            </w:r>
          </w:p>
        </w:tc>
        <w:tc>
          <w:tcPr>
            <w:tcW w:w="1596" w:type="dxa"/>
            <w:vAlign w:val="center"/>
          </w:tcPr>
          <w:p w14:paraId="65EAB291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25074DE8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26</w:t>
            </w:r>
          </w:p>
        </w:tc>
        <w:tc>
          <w:tcPr>
            <w:tcW w:w="4007" w:type="dxa"/>
            <w:vAlign w:val="center"/>
          </w:tcPr>
          <w:p w14:paraId="201AFB93">
            <w:pPr>
              <w:spacing w:line="36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盐酸莫西沙星氯化钠注射液</w:t>
            </w:r>
          </w:p>
        </w:tc>
        <w:tc>
          <w:tcPr>
            <w:tcW w:w="3155" w:type="dxa"/>
            <w:vAlign w:val="center"/>
          </w:tcPr>
          <w:p w14:paraId="7BC67D06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250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ml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:0.4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g/袋</w:t>
            </w:r>
          </w:p>
        </w:tc>
        <w:tc>
          <w:tcPr>
            <w:tcW w:w="1362" w:type="dxa"/>
            <w:vAlign w:val="center"/>
          </w:tcPr>
          <w:p w14:paraId="1B38FB53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注射液</w:t>
            </w:r>
          </w:p>
        </w:tc>
        <w:tc>
          <w:tcPr>
            <w:tcW w:w="1596" w:type="dxa"/>
            <w:vAlign w:val="center"/>
          </w:tcPr>
          <w:p w14:paraId="054DAB36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27</w:t>
            </w:r>
          </w:p>
        </w:tc>
        <w:tc>
          <w:tcPr>
            <w:tcW w:w="4007" w:type="dxa"/>
            <w:vAlign w:val="center"/>
          </w:tcPr>
          <w:p w14:paraId="6441A0A1">
            <w:pPr>
              <w:spacing w:line="36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盐酸莫西沙星片</w:t>
            </w:r>
          </w:p>
        </w:tc>
        <w:tc>
          <w:tcPr>
            <w:tcW w:w="3155" w:type="dxa"/>
            <w:vAlign w:val="center"/>
          </w:tcPr>
          <w:p w14:paraId="0A7D7517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0.4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g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*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3t/盒</w:t>
            </w:r>
          </w:p>
        </w:tc>
        <w:tc>
          <w:tcPr>
            <w:tcW w:w="1362" w:type="dxa"/>
            <w:vAlign w:val="center"/>
          </w:tcPr>
          <w:p w14:paraId="7B88D58E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片剂</w:t>
            </w:r>
          </w:p>
        </w:tc>
        <w:tc>
          <w:tcPr>
            <w:tcW w:w="1596" w:type="dxa"/>
            <w:vAlign w:val="center"/>
          </w:tcPr>
          <w:p w14:paraId="27CBC084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62B5068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46D7FE7B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28</w:t>
            </w:r>
          </w:p>
        </w:tc>
        <w:tc>
          <w:tcPr>
            <w:tcW w:w="4007" w:type="dxa"/>
            <w:vAlign w:val="center"/>
          </w:tcPr>
          <w:p w14:paraId="7D45CE26">
            <w:pPr>
              <w:spacing w:line="36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诺氟沙星片</w:t>
            </w:r>
          </w:p>
        </w:tc>
        <w:tc>
          <w:tcPr>
            <w:tcW w:w="3155" w:type="dxa"/>
            <w:vAlign w:val="center"/>
          </w:tcPr>
          <w:p w14:paraId="70D783E2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0.1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g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*12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t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*3板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/盒</w:t>
            </w:r>
          </w:p>
        </w:tc>
        <w:tc>
          <w:tcPr>
            <w:tcW w:w="1362" w:type="dxa"/>
            <w:vAlign w:val="center"/>
          </w:tcPr>
          <w:p w14:paraId="21BF6FDF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片剂</w:t>
            </w:r>
          </w:p>
        </w:tc>
        <w:tc>
          <w:tcPr>
            <w:tcW w:w="1596" w:type="dxa"/>
            <w:vAlign w:val="center"/>
          </w:tcPr>
          <w:p w14:paraId="11BDF090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0E414DBA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28C14B87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29</w:t>
            </w:r>
          </w:p>
        </w:tc>
        <w:tc>
          <w:tcPr>
            <w:tcW w:w="4007" w:type="dxa"/>
            <w:vAlign w:val="center"/>
          </w:tcPr>
          <w:p w14:paraId="61F4B959">
            <w:pPr>
              <w:spacing w:line="36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甲硝唑氯化钠注射液</w:t>
            </w:r>
          </w:p>
        </w:tc>
        <w:tc>
          <w:tcPr>
            <w:tcW w:w="3155" w:type="dxa"/>
            <w:vAlign w:val="center"/>
          </w:tcPr>
          <w:p w14:paraId="7358D9C0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100ml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:0.5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g：0.8g/瓶</w:t>
            </w:r>
          </w:p>
        </w:tc>
        <w:tc>
          <w:tcPr>
            <w:tcW w:w="1362" w:type="dxa"/>
            <w:vAlign w:val="center"/>
          </w:tcPr>
          <w:p w14:paraId="62EFDA18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注射液</w:t>
            </w:r>
          </w:p>
        </w:tc>
        <w:tc>
          <w:tcPr>
            <w:tcW w:w="1596" w:type="dxa"/>
            <w:vAlign w:val="center"/>
          </w:tcPr>
          <w:p w14:paraId="0545862B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D28114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30</w:t>
            </w:r>
          </w:p>
        </w:tc>
        <w:tc>
          <w:tcPr>
            <w:tcW w:w="4007" w:type="dxa"/>
            <w:vAlign w:val="center"/>
          </w:tcPr>
          <w:p w14:paraId="0E5B3113">
            <w:pPr>
              <w:spacing w:line="36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甲硝唑片</w:t>
            </w:r>
          </w:p>
        </w:tc>
        <w:tc>
          <w:tcPr>
            <w:tcW w:w="3155" w:type="dxa"/>
            <w:vAlign w:val="center"/>
          </w:tcPr>
          <w:p w14:paraId="023AD0EC">
            <w:pPr>
              <w:pStyle w:val="9"/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0.2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g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*100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t/瓶</w:t>
            </w:r>
          </w:p>
        </w:tc>
        <w:tc>
          <w:tcPr>
            <w:tcW w:w="1362" w:type="dxa"/>
            <w:vAlign w:val="center"/>
          </w:tcPr>
          <w:p w14:paraId="0244F78B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片剂</w:t>
            </w:r>
          </w:p>
        </w:tc>
        <w:tc>
          <w:tcPr>
            <w:tcW w:w="1596" w:type="dxa"/>
            <w:vAlign w:val="center"/>
          </w:tcPr>
          <w:p w14:paraId="315F1295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限制使用级</w:t>
            </w:r>
          </w:p>
        </w:tc>
      </w:tr>
    </w:tbl>
    <w:p w14:paraId="14073E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871CF6"/>
    <w:rsid w:val="0E764BBC"/>
    <w:rsid w:val="1F7B699E"/>
    <w:rsid w:val="2F060FF5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  <w:style w:type="paragraph" w:customStyle="1" w:styleId="9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10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737</Words>
  <Characters>754</Characters>
  <Lines>0</Lines>
  <Paragraphs>0</Paragraphs>
  <TotalTime>1</TotalTime>
  <ScaleCrop>false</ScaleCrop>
  <LinksUpToDate>false</LinksUpToDate>
  <CharactersWithSpaces>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2025-09-08T07:59:03Z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