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宋体" w:cs="小标宋"/>
          <w:b/>
          <w:spacing w:val="-6"/>
          <w:sz w:val="36"/>
          <w:szCs w:val="36"/>
          <w:lang w:bidi="ar-SA"/>
        </w:rPr>
      </w:pPr>
      <w:r>
        <w:rPr>
          <w:rFonts w:hint="eastAsia" w:ascii="黑体" w:eastAsia="黑体" w:cs="黑体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36"/>
          <w:szCs w:val="36"/>
          <w:lang w:bidi="ar-SA"/>
        </w:rPr>
        <w:t>卫生系列高级职称申报工作量统计表（护理类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）</w:t>
      </w:r>
    </w:p>
    <w:p>
      <w:pPr>
        <w:pStyle w:val="2"/>
        <w:rPr>
          <w:rFonts w:hint="eastAsia"/>
        </w:rPr>
      </w:pPr>
    </w:p>
    <w:tbl>
      <w:tblPr>
        <w:tblStyle w:val="6"/>
        <w:tblW w:w="96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86"/>
        <w:gridCol w:w="1194"/>
        <w:gridCol w:w="663"/>
        <w:gridCol w:w="657"/>
        <w:gridCol w:w="377"/>
        <w:gridCol w:w="489"/>
        <w:gridCol w:w="254"/>
        <w:gridCol w:w="1100"/>
        <w:gridCol w:w="232"/>
        <w:gridCol w:w="850"/>
        <w:gridCol w:w="98"/>
        <w:gridCol w:w="328"/>
        <w:gridCol w:w="567"/>
        <w:gridCol w:w="285"/>
        <w:gridCol w:w="11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jc w:val="center"/>
        </w:trPr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489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jc w:val="center"/>
        </w:trPr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</w:tc>
        <w:tc>
          <w:tcPr>
            <w:tcW w:w="496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科室</w:t>
            </w:r>
          </w:p>
        </w:tc>
        <w:tc>
          <w:tcPr>
            <w:tcW w:w="20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jc w:val="center"/>
        </w:trPr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现任职称</w:t>
            </w:r>
          </w:p>
        </w:tc>
        <w:tc>
          <w:tcPr>
            <w:tcW w:w="1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聘任时间</w:t>
            </w:r>
          </w:p>
        </w:tc>
        <w:tc>
          <w:tcPr>
            <w:tcW w:w="15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行政职务</w:t>
            </w:r>
          </w:p>
        </w:tc>
        <w:tc>
          <w:tcPr>
            <w:tcW w:w="20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申报职称</w:t>
            </w:r>
          </w:p>
        </w:tc>
        <w:tc>
          <w:tcPr>
            <w:tcW w:w="1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4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  <w:highlight w:val="green"/>
              </w:rPr>
            </w:pPr>
            <w:r>
              <w:rPr>
                <w:rFonts w:hint="eastAsia" w:ascii="宋体" w:eastAsia="宋体"/>
                <w:sz w:val="24"/>
              </w:rPr>
              <w:t>有无病房</w:t>
            </w:r>
          </w:p>
        </w:tc>
        <w:tc>
          <w:tcPr>
            <w:tcW w:w="14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8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pStyle w:val="9"/>
              <w:spacing w:before="71"/>
              <w:ind w:left="4342" w:right="2" w:hanging="4342" w:hangingChars="1410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年度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1年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及以前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2年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3年</w:t>
            </w: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4年</w:t>
            </w: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zh-CN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5年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jc w:val="center"/>
        </w:trPr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工作时间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（周）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  <w:t>责任护士记录数量</w:t>
            </w:r>
            <w:r>
              <w:rPr>
                <w:rFonts w:hint="eastAsia" w:ascii="宋体" w:eastAsia="宋体" w:cs="仿宋_GB2312"/>
                <w:color w:val="auto"/>
                <w:szCs w:val="21"/>
                <w:lang w:eastAsia="zh-CN" w:bidi="ar-SA"/>
              </w:rPr>
              <w:t>（条）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  <w:t>质控护士记录数量</w:t>
            </w:r>
            <w:r>
              <w:rPr>
                <w:rFonts w:hint="eastAsia" w:ascii="宋体" w:eastAsia="宋体" w:cs="仿宋_GB2312"/>
                <w:color w:val="auto"/>
                <w:szCs w:val="21"/>
                <w:lang w:eastAsia="zh-CN" w:bidi="ar-SA"/>
              </w:rPr>
              <w:t>（条）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急诊、重症、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中医、专科护士记录数量（条）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2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手术室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、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导管室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、腔镜室、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血透护士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四级手术台次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配合手术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台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次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执行医嘱条目数（条）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2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eastAsia="zh-CN" w:bidi="ar-SA"/>
              </w:rPr>
              <w:t>.......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96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eastAsia="宋体" w:cs="仿宋_GB2312"/>
                <w:bCs/>
                <w:sz w:val="24"/>
                <w:lang w:eastAsia="zh-CN" w:bidi="ar-SA"/>
              </w:rPr>
            </w:pPr>
            <w:r>
              <w:rPr>
                <w:rFonts w:hint="eastAsia" w:ascii="宋体" w:cs="仿宋_GB2312"/>
                <w:bCs/>
                <w:sz w:val="24"/>
                <w:lang w:bidi="ar-SA"/>
              </w:rPr>
              <w:t>工作量统计起止时间：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日-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u w:val="single"/>
                <w:lang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  <w:r>
              <w:rPr>
                <w:rFonts w:hint="eastAsia" w:ascii="宋体" w:cs="仿宋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jc w:val="center"/>
        </w:trPr>
        <w:tc>
          <w:tcPr>
            <w:tcW w:w="4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cs="黑体"/>
                <w:spacing w:val="-3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所在科室意见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24" w:firstLineChars="900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eastAsia" w:ascii="宋体" w:hAnsi="宋体" w:cs="仿宋"/>
                <w:sz w:val="24"/>
                <w:lang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37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93" w:firstLine="480" w:firstLineChars="2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年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   日至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93" w:firstLine="240" w:firstLineChars="1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  日在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公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right="0" w:firstLine="1920" w:firstLineChars="8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600" w:firstLineChars="15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96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单位</w:t>
            </w:r>
            <w:r>
              <w:rPr>
                <w:rFonts w:hint="eastAsia" w:ascii="宋体" w:cs="黑体"/>
                <w:spacing w:val="-1"/>
                <w:sz w:val="24"/>
                <w:lang w:bidi="ar-SA"/>
              </w:rPr>
              <w:t>意见</w:t>
            </w: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hint="eastAsia" w:ascii="宋体" w:cs="仿宋_GB2312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宋体" w:cs="仿宋_GB2312"/>
                <w:spacing w:val="-6"/>
                <w:sz w:val="24"/>
                <w:lang w:bidi="ar-SA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788" w:firstLineChars="3300"/>
              <w:textAlignment w:val="auto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楷体" w:eastAsia="楷体"/>
          <w:sz w:val="24"/>
          <w:szCs w:val="24"/>
        </w:rPr>
        <w:t>注：1</w:t>
      </w:r>
      <w:r>
        <w:rPr>
          <w:rFonts w:hint="eastAsia" w:ascii="楷体" w:eastAsia="楷体"/>
          <w:sz w:val="24"/>
          <w:szCs w:val="24"/>
          <w:lang w:val="en-US" w:eastAsia="zh-CN"/>
        </w:rPr>
        <w:t>.</w:t>
      </w:r>
      <w:r>
        <w:rPr>
          <w:rFonts w:hint="eastAsia" w:ascii="楷体" w:eastAsia="楷体"/>
          <w:sz w:val="24"/>
          <w:szCs w:val="24"/>
        </w:rPr>
        <w:t>工作量从</w:t>
      </w:r>
      <w:r>
        <w:rPr>
          <w:rFonts w:hint="eastAsia" w:ascii="楷体" w:eastAsia="楷体"/>
          <w:sz w:val="24"/>
          <w:szCs w:val="24"/>
          <w:lang w:eastAsia="zh-CN"/>
        </w:rPr>
        <w:t>取得</w:t>
      </w:r>
      <w:r>
        <w:rPr>
          <w:rFonts w:hint="eastAsia" w:ascii="楷体" w:eastAsia="楷体" w:cs="楷体"/>
          <w:sz w:val="24"/>
          <w:szCs w:val="24"/>
          <w:lang w:eastAsia="zh-CN"/>
        </w:rPr>
        <w:t>现职称任职资格</w:t>
      </w:r>
      <w:r>
        <w:rPr>
          <w:rFonts w:hint="eastAsia" w:ascii="楷体" w:eastAsia="楷体"/>
          <w:sz w:val="24"/>
          <w:szCs w:val="24"/>
        </w:rPr>
        <w:t>时间开始累计计算</w:t>
      </w:r>
      <w:r>
        <w:rPr>
          <w:rFonts w:hint="eastAsia" w:ascii="楷体" w:eastAsia="楷体"/>
          <w:sz w:val="24"/>
          <w:szCs w:val="24"/>
          <w:lang w:eastAsia="zh-CN"/>
        </w:rPr>
        <w:t>；</w:t>
      </w:r>
      <w:r>
        <w:rPr>
          <w:rFonts w:hint="eastAsia" w:ascii="楷体" w:eastAsia="楷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楷体" w:eastAsia="楷体"/>
          <w:color w:val="auto"/>
          <w:sz w:val="24"/>
          <w:szCs w:val="24"/>
        </w:rPr>
        <w:t>质控护士和责任护士记录等从病案首页提取，其他数据通过单位信息管理系统</w:t>
      </w:r>
      <w:r>
        <w:rPr>
          <w:rFonts w:hint="eastAsia" w:ascii="楷体" w:eastAsia="楷体"/>
          <w:sz w:val="24"/>
          <w:szCs w:val="24"/>
        </w:rPr>
        <w:t>以及各类签字记录单进行提取；</w:t>
      </w:r>
      <w:r>
        <w:rPr>
          <w:rFonts w:hint="eastAsia" w:ascii="楷体" w:eastAsia="楷体"/>
          <w:sz w:val="24"/>
          <w:szCs w:val="24"/>
          <w:lang w:val="en-US" w:eastAsia="zh-CN"/>
        </w:rPr>
        <w:t>3.</w:t>
      </w:r>
      <w:r>
        <w:rPr>
          <w:rFonts w:hint="eastAsia" w:ascii="楷体" w:eastAsia="楷体"/>
          <w:sz w:val="24"/>
          <w:szCs w:val="24"/>
        </w:rPr>
        <w:t>任期内有工作单位调动的，每个单位分别进行统计</w:t>
      </w:r>
      <w:r>
        <w:rPr>
          <w:rFonts w:ascii="楷体" w:eastAsia="楷体"/>
          <w:sz w:val="24"/>
          <w:szCs w:val="24"/>
        </w:rPr>
        <w:t>；4.其他</w:t>
      </w:r>
      <w:r>
        <w:rPr>
          <w:rFonts w:hint="eastAsia" w:ascii="楷体" w:eastAsia="楷体"/>
          <w:sz w:val="24"/>
          <w:szCs w:val="24"/>
          <w:lang w:eastAsia="zh-CN"/>
        </w:rPr>
        <w:t>护理</w:t>
      </w:r>
      <w:r>
        <w:rPr>
          <w:rFonts w:ascii="楷体" w:eastAsia="楷体"/>
          <w:sz w:val="24"/>
          <w:szCs w:val="24"/>
        </w:rPr>
        <w:t>岗位</w:t>
      </w:r>
      <w:r>
        <w:rPr>
          <w:rFonts w:hint="eastAsia" w:ascii="楷体" w:eastAsia="楷体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</w:p>
    <w:sectPr>
      <w:pgSz w:w="11906" w:h="16838"/>
      <w:pgMar w:top="986" w:right="1800" w:bottom="986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方正小标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833416F"/>
    <w:rsid w:val="25553977"/>
    <w:rsid w:val="2CD47877"/>
    <w:rsid w:val="31286BC4"/>
    <w:rsid w:val="556E259A"/>
    <w:rsid w:val="B6731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b/>
      <w:color w:val="548235"/>
      <w:sz w:val="28"/>
    </w:rPr>
  </w:style>
  <w:style w:type="paragraph" w:customStyle="1" w:styleId="9">
    <w:name w:val="Table Paragraph"/>
    <w:basedOn w:val="1"/>
    <w:qFormat/>
    <w:uiPriority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452</Words>
  <Characters>484</Characters>
  <Lines>2</Lines>
  <Paragraphs>2</Paragraphs>
  <TotalTime>256</TotalTime>
  <ScaleCrop>false</ScaleCrop>
  <LinksUpToDate>false</LinksUpToDate>
  <CharactersWithSpaces>769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2020-05-12T06:11:00Z</dcterms:created>
  <dc:creator>User274</dc:creator>
  <cp:lastModifiedBy>wjw</cp:lastModifiedBy>
  <dcterms:modified xsi:type="dcterms:W3CDTF">2025-08-15T09:14:52Z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KSOTemplateDocerSaveRecord">
    <vt:lpwstr>eyJoZGlkIjoiYjQ0NTAxMjcwYjU5ZGZiMDc3ZThiZWZhMmY3NzVmNmMiLCJ1c2VySWQiOiI2MjQzNjYwNzkifQ==</vt:lpwstr>
  </property>
  <property fmtid="{D5CDD505-2E9C-101B-9397-08002B2CF9AE}" pid="4" name="ICV">
    <vt:lpwstr>DAD194B81B254091A1D56335C617A0A1_12</vt:lpwstr>
  </property>
</Properties>
</file>