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eastAsia="黑体" w:cs="黑体"/>
          <w:spacing w:val="-6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/>
          <w:spacing w:val="-6"/>
          <w:sz w:val="32"/>
          <w:szCs w:val="32"/>
          <w:lang w:val="en-US" w:eastAsia="zh-CN" w:bidi="ar-SA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pacing w:val="-6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36"/>
          <w:szCs w:val="36"/>
          <w:lang w:bidi="ar-SA"/>
        </w:rPr>
        <w:t>卫生系列高级职称申报工作量统计表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36"/>
          <w:szCs w:val="36"/>
          <w:lang w:bidi="ar-SA"/>
        </w:rPr>
        <w:t>（医疗类</w:t>
      </w: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 w:bidi="ar-SA"/>
        </w:rPr>
        <w:t>-非44个专业</w:t>
      </w:r>
      <w:r>
        <w:rPr>
          <w:rFonts w:hint="eastAsia" w:ascii="方正小标宋简体" w:eastAsia="方正小标宋简体" w:cs="方正小标宋简体"/>
          <w:b w:val="0"/>
          <w:bCs w:val="0"/>
          <w:spacing w:val="-6"/>
          <w:sz w:val="36"/>
          <w:szCs w:val="36"/>
          <w:lang w:bidi="ar-SA"/>
        </w:rPr>
        <w:t>）</w:t>
      </w:r>
    </w:p>
    <w:tbl>
      <w:tblPr>
        <w:tblStyle w:val="6"/>
        <w:tblW w:w="9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64"/>
        <w:gridCol w:w="1393"/>
        <w:gridCol w:w="98"/>
        <w:gridCol w:w="936"/>
        <w:gridCol w:w="31"/>
        <w:gridCol w:w="484"/>
        <w:gridCol w:w="506"/>
        <w:gridCol w:w="250"/>
        <w:gridCol w:w="838"/>
        <w:gridCol w:w="495"/>
        <w:gridCol w:w="585"/>
        <w:gridCol w:w="560"/>
        <w:gridCol w:w="451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z w:val="24"/>
                <w:lang w:bidi="ar-SA"/>
              </w:rPr>
            </w:pPr>
            <w:r>
              <w:rPr>
                <w:rFonts w:hint="eastAsia" w:ascii="宋体" w:cs="黑体"/>
                <w:spacing w:val="-6"/>
                <w:sz w:val="24"/>
                <w:lang w:bidi="ar-SA"/>
              </w:rPr>
              <w:t>姓名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left="0" w:hanging="12"/>
              <w:jc w:val="center"/>
              <w:rPr>
                <w:rFonts w:hint="eastAsia" w:ascii="宋体" w:cs="黑体"/>
                <w:sz w:val="24"/>
                <w:lang w:bidi="ar-SA"/>
              </w:rPr>
            </w:pPr>
            <w:r>
              <w:rPr>
                <w:rFonts w:hint="eastAsia" w:ascii="宋体" w:cs="黑体"/>
                <w:spacing w:val="-5"/>
                <w:sz w:val="24"/>
                <w:lang w:bidi="ar-SA"/>
              </w:rPr>
              <w:t>身份证号</w:t>
            </w:r>
          </w:p>
        </w:tc>
        <w:tc>
          <w:tcPr>
            <w:tcW w:w="49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z w:val="24"/>
                <w:lang w:bidi="ar-SA"/>
              </w:rPr>
              <w:t>工作单位</w:t>
            </w:r>
          </w:p>
        </w:tc>
        <w:tc>
          <w:tcPr>
            <w:tcW w:w="3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z w:val="24"/>
                <w:lang w:bidi="ar-SA"/>
              </w:rPr>
              <w:t>科室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z w:val="24"/>
                <w:lang w:bidi="ar-SA"/>
              </w:rPr>
              <w:t>行政职务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z w:val="24"/>
                <w:lang w:bidi="ar-SA"/>
              </w:rPr>
            </w:pPr>
            <w:r>
              <w:rPr>
                <w:rFonts w:hint="eastAsia" w:ascii="宋体" w:cs="黑体"/>
                <w:spacing w:val="-4"/>
                <w:sz w:val="24"/>
                <w:lang w:bidi="ar-SA"/>
              </w:rPr>
              <w:t>聘任时间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pacing w:val="-5"/>
                <w:sz w:val="24"/>
                <w:lang w:bidi="ar-SA"/>
              </w:rPr>
            </w:pPr>
            <w:r>
              <w:rPr>
                <w:rFonts w:hint="eastAsia" w:ascii="宋体" w:cs="黑体"/>
                <w:spacing w:val="-5"/>
                <w:sz w:val="24"/>
                <w:lang w:bidi="ar-SA"/>
              </w:rPr>
              <w:t>申报职称</w:t>
            </w:r>
          </w:p>
        </w:tc>
        <w:tc>
          <w:tcPr>
            <w:tcW w:w="2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ind w:firstLine="671"/>
              <w:jc w:val="center"/>
              <w:rPr>
                <w:rFonts w:hint="eastAsia" w:ascii="宋体" w:cs="黑体"/>
                <w:spacing w:val="-5"/>
                <w:sz w:val="24"/>
                <w:lang w:bidi="ar-SA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pacing w:val="-5"/>
                <w:sz w:val="24"/>
                <w:lang w:bidi="ar-SA"/>
              </w:rPr>
            </w:pPr>
            <w:r>
              <w:rPr>
                <w:rFonts w:hint="eastAsia" w:ascii="宋体" w:cs="黑体"/>
                <w:spacing w:val="-5"/>
                <w:sz w:val="24"/>
                <w:lang w:bidi="ar-SA"/>
              </w:rPr>
              <w:t>申报专业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eastAsia" w:ascii="宋体" w:cs="黑体"/>
                <w:spacing w:val="-5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z w:val="24"/>
                <w:lang w:bidi="ar-SA"/>
              </w:rPr>
            </w:pPr>
            <w:r>
              <w:rPr>
                <w:rFonts w:hint="eastAsia" w:ascii="宋体" w:cs="黑体"/>
                <w:sz w:val="24"/>
                <w:lang w:bidi="ar-SA"/>
              </w:rPr>
              <w:t>从事专业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</w:p>
        </w:tc>
        <w:tc>
          <w:tcPr>
            <w:tcW w:w="23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pacing w:val="-5"/>
                <w:sz w:val="24"/>
                <w:lang w:bidi="ar-SA"/>
              </w:rPr>
            </w:pPr>
            <w:r>
              <w:rPr>
                <w:rFonts w:hint="eastAsia" w:ascii="宋体" w:cs="仿宋_GB2312"/>
                <w:sz w:val="24"/>
                <w:lang w:bidi="ar-SA"/>
              </w:rPr>
              <w:t>是否手术为主专业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pacing w:val="-5"/>
                <w:sz w:val="24"/>
                <w:lang w:bidi="ar-SA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黑体"/>
                <w:spacing w:val="-5"/>
                <w:sz w:val="24"/>
                <w:lang w:bidi="ar-SA"/>
              </w:rPr>
              <w:t>有无病房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hint="eastAsia" w:ascii="宋体" w:cs="黑体"/>
                <w:spacing w:val="-5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7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hint="eastAsia" w:ascii="黑体" w:eastAsia="黑体" w:cs="黑体"/>
                <w:sz w:val="30"/>
                <w:szCs w:val="30"/>
                <w:lang w:bidi="ar-SA"/>
              </w:rPr>
            </w:pPr>
            <w:r>
              <w:rPr>
                <w:rFonts w:hint="eastAsia" w:ascii="黑体" w:eastAsia="黑体" w:cs="黑体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项目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ascii="宋体" w:eastAsia="宋体" w:cs="仿宋_GB2312"/>
                <w:szCs w:val="21"/>
                <w:lang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1年</w:t>
            </w:r>
            <w:r>
              <w:rPr>
                <w:rFonts w:hint="eastAsia" w:ascii="宋体" w:eastAsia="宋体" w:cs="仿宋_GB2312"/>
                <w:szCs w:val="21"/>
                <w:lang w:bidi="ar-SA"/>
              </w:rPr>
              <w:t>及以前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</w:t>
            </w:r>
            <w:r>
              <w:rPr>
                <w:rFonts w:hint="eastAsia"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2年</w:t>
            </w: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3年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4年</w:t>
            </w: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eastAsia="zh-CN"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202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>5年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工作时间</w:t>
            </w:r>
            <w:r>
              <w:rPr>
                <w:rFonts w:hint="eastAsia" w:ascii="宋体" w:eastAsia="宋体" w:cs="仿宋_GB2312"/>
                <w:szCs w:val="21"/>
                <w:lang w:val="en-US" w:eastAsia="zh-CN" w:bidi="ar-SA"/>
              </w:rPr>
              <w:t xml:space="preserve"> (周)                     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firstLine="420" w:firstLineChars="200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88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门诊工作量</w:t>
            </w:r>
          </w:p>
        </w:tc>
        <w:tc>
          <w:tcPr>
            <w:tcW w:w="14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有效单元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szCs w:val="21"/>
                <w:lang w:bidi="ar-SA"/>
              </w:rPr>
              <w:t>累计接诊人次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hint="eastAsia" w:ascii="宋体" w:cs="仿宋_GB2312"/>
                <w:szCs w:val="21"/>
                <w:lang w:bidi="ar-SA"/>
              </w:rPr>
            </w:pPr>
            <w:r>
              <w:rPr>
                <w:rFonts w:hint="eastAsia" w:ascii="宋体" w:cs="黑体"/>
                <w:spacing w:val="-8"/>
                <w:szCs w:val="21"/>
                <w:lang w:bidi="ar-SA"/>
              </w:rPr>
              <w:t>出院人数</w:t>
            </w:r>
            <w:r>
              <w:rPr>
                <w:rFonts w:hint="eastAsia" w:ascii="楷体" w:eastAsia="楷体" w:cs="仿宋_GB2312"/>
                <w:spacing w:val="-2"/>
                <w:szCs w:val="21"/>
                <w:lang w:bidi="ar-SA"/>
              </w:rPr>
              <w:t>（参与或作为治疗组长）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hint="eastAsia" w:ascii="宋体" w:cs="仿宋_GB2312"/>
                <w:szCs w:val="21"/>
                <w:lang w:bidi="ar-SA"/>
              </w:rPr>
            </w:pPr>
            <w:r>
              <w:rPr>
                <w:rFonts w:hint="eastAsia" w:ascii="宋体" w:cs="黑体"/>
                <w:spacing w:val="-4"/>
                <w:szCs w:val="21"/>
                <w:lang w:bidi="ar-SA"/>
              </w:rPr>
              <w:t>诊疗人次</w:t>
            </w:r>
            <w:r>
              <w:rPr>
                <w:rFonts w:hint="eastAsia" w:ascii="楷体" w:eastAsia="楷体"/>
                <w:spacing w:val="-7"/>
                <w:szCs w:val="21"/>
              </w:rPr>
              <w:t>（口腔无病房科室）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88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hint="eastAsia" w:ascii="宋体" w:cs="黑体"/>
                <w:color w:val="auto"/>
                <w:szCs w:val="21"/>
                <w:lang w:bidi="ar-SA"/>
              </w:rPr>
            </w:pPr>
            <w:r>
              <w:rPr>
                <w:rFonts w:hint="eastAsia" w:ascii="宋体" w:cs="黑体"/>
                <w:color w:val="auto"/>
                <w:spacing w:val="-4"/>
                <w:szCs w:val="21"/>
                <w:lang w:bidi="ar-SA"/>
              </w:rPr>
              <w:t>手术/操作人次</w:t>
            </w:r>
          </w:p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楷体" w:eastAsia="楷体" w:cs="仿宋_GB2312"/>
                <w:color w:val="auto"/>
                <w:spacing w:val="-2"/>
                <w:szCs w:val="21"/>
                <w:lang w:bidi="ar-SA"/>
              </w:rPr>
              <w:t>（消化、呼吸内科）</w:t>
            </w:r>
          </w:p>
        </w:tc>
        <w:tc>
          <w:tcPr>
            <w:tcW w:w="14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color w:val="auto"/>
                <w:spacing w:val="-10"/>
                <w:szCs w:val="21"/>
                <w:lang w:bidi="ar-SA"/>
              </w:rPr>
              <w:t>手术/操作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  <w:t>镜下治疗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88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宋体" w:cs="黑体"/>
                <w:color w:val="auto"/>
                <w:spacing w:val="-8"/>
                <w:szCs w:val="21"/>
                <w:lang w:bidi="ar-SA"/>
              </w:rPr>
            </w:pPr>
            <w:r>
              <w:rPr>
                <w:rFonts w:hint="eastAsia" w:ascii="宋体" w:cs="黑体"/>
                <w:color w:val="auto"/>
                <w:spacing w:val="-8"/>
                <w:szCs w:val="21"/>
                <w:lang w:bidi="ar-SA"/>
              </w:rPr>
              <w:t>出院患者手术/操作人次</w:t>
            </w:r>
          </w:p>
        </w:tc>
        <w:tc>
          <w:tcPr>
            <w:tcW w:w="14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color w:val="auto"/>
                <w:spacing w:val="-10"/>
                <w:szCs w:val="21"/>
                <w:lang w:bidi="ar-SA"/>
              </w:rPr>
              <w:t>手术/操作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color w:val="auto"/>
                <w:spacing w:val="-10"/>
                <w:szCs w:val="21"/>
                <w:lang w:bidi="ar-SA"/>
              </w:rPr>
              <w:t>三四级手术比例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黑体"/>
                <w:spacing w:val="-4"/>
                <w:szCs w:val="21"/>
                <w:lang w:bidi="ar-SA"/>
              </w:rPr>
            </w:pPr>
            <w:r>
              <w:rPr>
                <w:rFonts w:hint="eastAsia" w:ascii="宋体" w:cs="黑体"/>
                <w:spacing w:val="-4"/>
                <w:szCs w:val="21"/>
                <w:lang w:bidi="ar-SA"/>
              </w:rPr>
              <w:t>参与诊疗患者人数（其他临床专业）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仿宋_GB2312"/>
                <w:szCs w:val="21"/>
                <w:lang w:bidi="ar-SA"/>
              </w:rPr>
            </w:pPr>
            <w:r>
              <w:rPr>
                <w:rFonts w:hint="eastAsia" w:ascii="宋体" w:cs="黑体"/>
                <w:spacing w:val="-4"/>
                <w:szCs w:val="21"/>
                <w:lang w:bidi="ar-SA"/>
              </w:rPr>
              <w:t>签发检查报告份数</w:t>
            </w:r>
            <w:r>
              <w:rPr>
                <w:rFonts w:hint="eastAsia" w:ascii="楷体" w:eastAsia="楷体" w:cs="仿宋_GB2312"/>
                <w:spacing w:val="-2"/>
                <w:szCs w:val="21"/>
                <w:lang w:bidi="ar-SA"/>
              </w:rPr>
              <w:t>（辅助诊断专业）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ascii="宋体" w:eastAsia="宋体" w:cs="仿宋_GB2312"/>
                <w:szCs w:val="21"/>
                <w:lang w:bidi="ar-SA"/>
              </w:rPr>
            </w:pPr>
            <w:r>
              <w:rPr>
                <w:rFonts w:hint="eastAsia" w:ascii="宋体" w:eastAsia="宋体" w:cs="仿宋_GB2312"/>
                <w:bCs/>
                <w:spacing w:val="-2"/>
                <w:szCs w:val="21"/>
                <w:lang w:bidi="ar-SA"/>
              </w:rPr>
              <w:t>现场或基层工作天数</w:t>
            </w:r>
            <w:r>
              <w:rPr>
                <w:rFonts w:hint="eastAsia" w:ascii="楷体" w:eastAsia="楷体" w:cs="仿宋_GB2312"/>
                <w:bCs/>
                <w:spacing w:val="-2"/>
                <w:szCs w:val="21"/>
                <w:lang w:bidi="ar-SA"/>
              </w:rPr>
              <w:t>（公卫专业）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bCs/>
                <w:spacing w:val="-2"/>
                <w:szCs w:val="21"/>
                <w:lang w:bidi="ar-SA"/>
              </w:rPr>
            </w:pPr>
            <w:r>
              <w:rPr>
                <w:rFonts w:ascii="宋体" w:eastAsia="宋体" w:cs="仿宋_GB2312"/>
                <w:bCs/>
                <w:spacing w:val="-2"/>
                <w:szCs w:val="21"/>
                <w:lang w:bidi="ar-SA"/>
              </w:rPr>
              <w:t>......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hint="eastAsia" w:ascii="宋体" w:eastAsia="宋体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97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_GB2312"/>
                <w:bCs/>
                <w:sz w:val="24"/>
                <w:lang w:bidi="ar-SA"/>
              </w:rPr>
              <w:t>工作量统计起止时间：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日-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年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月</w:t>
            </w:r>
            <w:r>
              <w:rPr>
                <w:rFonts w:hint="eastAsia" w:ascii="宋体" w:cs="仿宋_GB2312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hint="eastAsia" w:ascii="宋体" w:cs="仿宋_GB2312"/>
                <w:bCs/>
                <w:sz w:val="24"/>
                <w:lang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"/>
                <w:sz w:val="24"/>
                <w:lang w:bidi="ar-SA"/>
              </w:rPr>
            </w:pPr>
            <w:r>
              <w:rPr>
                <w:rFonts w:hint="eastAsia" w:ascii="宋体" w:cs="仿宋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rPr>
                <w:rFonts w:hint="eastAsia" w:ascii="宋体" w:cs="仿宋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1" w:hRule="atLeast"/>
          <w:jc w:val="center"/>
        </w:trPr>
        <w:tc>
          <w:tcPr>
            <w:tcW w:w="4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黑体"/>
                <w:spacing w:val="-3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所在科室意见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124" w:firstLineChars="900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eastAsia" w:ascii="宋体" w:hAnsi="宋体" w:cs="仿宋"/>
                <w:sz w:val="24"/>
                <w:lang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45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59" w:leftChars="171" w:right="191" w:firstLine="120" w:firstLineChars="5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  日至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 日在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     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>公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00" w:lineRule="exact"/>
              <w:ind w:right="0" w:firstLine="1920" w:firstLineChars="8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00" w:firstLineChars="1500"/>
              <w:jc w:val="left"/>
              <w:textAlignment w:val="auto"/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975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黑体"/>
                <w:spacing w:val="-3"/>
                <w:sz w:val="24"/>
                <w:lang w:bidi="ar-SA"/>
              </w:rPr>
              <w:t>单位</w:t>
            </w:r>
            <w:r>
              <w:rPr>
                <w:rFonts w:hint="eastAsia" w:ascii="宋体" w:cs="黑体"/>
                <w:spacing w:val="-1"/>
                <w:sz w:val="24"/>
                <w:lang w:bidi="ar-SA"/>
              </w:rPr>
              <w:t>意见</w:t>
            </w: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cs="仿宋_GB2312"/>
                <w:spacing w:val="-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hint="eastAsia" w:ascii="宋体" w:cs="仿宋_GB2312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hint="eastAsia" w:ascii="宋体" w:cs="仿宋_GB2312"/>
                <w:spacing w:val="-6"/>
                <w:sz w:val="24"/>
                <w:lang w:bidi="ar-SA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788" w:firstLineChars="3300"/>
              <w:textAlignment w:val="auto"/>
              <w:rPr>
                <w:rFonts w:hint="eastAsia" w:ascii="宋体" w:cs="仿宋_GB2312"/>
                <w:sz w:val="24"/>
                <w:lang w:bidi="ar-SA"/>
              </w:rPr>
            </w:pPr>
            <w:r>
              <w:rPr>
                <w:rFonts w:hint="eastAsia" w:ascii="宋体" w:cs="仿宋_GB2312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spacing w:before="76" w:line="180" w:lineRule="auto"/>
        <w:jc w:val="left"/>
        <w:rPr>
          <w:rFonts w:hint="eastAsia" w:ascii="楷体" w:eastAsia="楷体" w:cs="楷体"/>
          <w:sz w:val="24"/>
          <w:szCs w:val="24"/>
          <w:lang w:val="en-US" w:eastAsia="zh-CN"/>
        </w:rPr>
      </w:pPr>
      <w:r>
        <w:rPr>
          <w:rFonts w:hint="eastAsia" w:ascii="楷体" w:eastAsia="楷体" w:cs="楷体"/>
          <w:sz w:val="24"/>
          <w:szCs w:val="24"/>
        </w:rPr>
        <w:t>注：</w:t>
      </w:r>
      <w:r>
        <w:rPr>
          <w:rFonts w:hint="eastAsia" w:ascii="楷体" w:eastAsia="楷体" w:cs="楷体"/>
          <w:sz w:val="24"/>
          <w:szCs w:val="24"/>
          <w:lang w:val="en-US" w:eastAsia="zh-CN"/>
        </w:rPr>
        <w:t>1.此表正反面打印；</w:t>
      </w:r>
    </w:p>
    <w:p>
      <w:pPr>
        <w:numPr>
          <w:ilvl w:val="0"/>
          <w:numId w:val="1"/>
        </w:numPr>
        <w:spacing w:before="76" w:line="180" w:lineRule="auto"/>
        <w:ind w:left="0" w:firstLine="480" w:firstLineChars="200"/>
        <w:jc w:val="left"/>
        <w:rPr>
          <w:rFonts w:hint="eastAsia" w:ascii="楷体" w:eastAsia="楷体" w:cs="楷体"/>
          <w:sz w:val="24"/>
          <w:szCs w:val="24"/>
        </w:rPr>
      </w:pPr>
      <w:r>
        <w:rPr>
          <w:rFonts w:hint="eastAsia" w:ascii="楷体" w:eastAsia="楷体" w:cs="楷体"/>
          <w:sz w:val="24"/>
          <w:szCs w:val="24"/>
        </w:rPr>
        <w:t>工作量从取得</w:t>
      </w:r>
      <w:r>
        <w:rPr>
          <w:rFonts w:hint="eastAsia" w:ascii="楷体" w:eastAsia="楷体" w:cs="楷体"/>
          <w:sz w:val="24"/>
          <w:szCs w:val="24"/>
          <w:lang w:eastAsia="zh-CN"/>
        </w:rPr>
        <w:t>现职称任职资格</w:t>
      </w:r>
      <w:r>
        <w:rPr>
          <w:rFonts w:hint="eastAsia" w:ascii="楷体" w:eastAsia="楷体" w:cs="楷体"/>
          <w:sz w:val="24"/>
          <w:szCs w:val="24"/>
        </w:rPr>
        <w:t>时间开始累计计算；</w:t>
      </w:r>
    </w:p>
    <w:p>
      <w:pPr>
        <w:spacing w:line="240" w:lineRule="atLeast"/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color w:val="auto"/>
          <w:spacing w:val="-4"/>
          <w:sz w:val="24"/>
          <w:szCs w:val="24"/>
          <w:lang w:bidi="ar-SA"/>
        </w:rPr>
        <w:t>手术/操作人次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lang w:bidi="ar-SA"/>
        </w:rPr>
        <w:t>（消化、呼吸内科</w:t>
      </w:r>
      <w:r>
        <w:rPr>
          <w:rFonts w:hint="eastAsia" w:ascii="楷体" w:hAnsi="楷体" w:eastAsia="楷体" w:cs="楷体"/>
          <w:color w:val="auto"/>
          <w:spacing w:val="-2"/>
          <w:sz w:val="24"/>
          <w:szCs w:val="24"/>
          <w:lang w:eastAsia="zh-CN" w:bidi="ar-SA"/>
        </w:rPr>
        <w:t>）是指出院患者内镜诊疗人次；</w:t>
      </w:r>
    </w:p>
    <w:p>
      <w:pPr>
        <w:numPr>
          <w:numId w:val="0"/>
        </w:numPr>
        <w:spacing w:before="76" w:line="180" w:lineRule="auto"/>
        <w:ind w:firstLine="480" w:firstLineChars="200"/>
        <w:jc w:val="left"/>
        <w:rPr>
          <w:rFonts w:hint="eastAsia" w:ascii="楷体" w:eastAsia="楷体" w:cs="楷体"/>
          <w:sz w:val="24"/>
          <w:szCs w:val="24"/>
        </w:rPr>
      </w:pPr>
      <w:r>
        <w:rPr>
          <w:rFonts w:hint="eastAsia" w:ascii="楷体" w:eastAsia="楷体" w:cs="楷体"/>
          <w:sz w:val="24"/>
          <w:szCs w:val="24"/>
          <w:lang w:val="en-US" w:eastAsia="zh-CN"/>
        </w:rPr>
        <w:t>4.</w:t>
      </w:r>
      <w:r>
        <w:rPr>
          <w:rFonts w:hint="eastAsia" w:ascii="楷体" w:eastAsia="楷体" w:cs="楷体"/>
          <w:sz w:val="24"/>
          <w:szCs w:val="24"/>
        </w:rPr>
        <w:t>晋升副主任医师的出院人数以病案首页主治医师栏签名计算，出院患者手</w:t>
      </w:r>
    </w:p>
    <w:p>
      <w:pPr>
        <w:numPr>
          <w:numId w:val="0"/>
        </w:numPr>
        <w:spacing w:before="76" w:line="180" w:lineRule="auto"/>
        <w:jc w:val="left"/>
        <w:rPr>
          <w:rFonts w:hint="eastAsia" w:ascii="楷体" w:eastAsia="楷体" w:cs="楷体"/>
          <w:sz w:val="24"/>
          <w:szCs w:val="24"/>
        </w:rPr>
      </w:pPr>
      <w:r>
        <w:rPr>
          <w:rFonts w:hint="eastAsia" w:ascii="楷体" w:eastAsia="楷体" w:cs="楷体"/>
          <w:sz w:val="24"/>
          <w:szCs w:val="24"/>
        </w:rPr>
        <w:t>术/操作人次以主刀或一助计算；</w:t>
      </w:r>
    </w:p>
    <w:p>
      <w:pPr>
        <w:numPr>
          <w:numId w:val="0"/>
        </w:numPr>
        <w:spacing w:before="76" w:line="180" w:lineRule="auto"/>
        <w:ind w:firstLine="480" w:firstLineChars="200"/>
        <w:jc w:val="left"/>
        <w:rPr>
          <w:rFonts w:hint="eastAsia" w:ascii="楷体" w:eastAsia="楷体" w:cs="楷体"/>
          <w:sz w:val="24"/>
          <w:szCs w:val="24"/>
        </w:rPr>
      </w:pPr>
      <w:r>
        <w:rPr>
          <w:rFonts w:hint="eastAsia" w:ascii="楷体" w:eastAsia="楷体" w:cs="楷体"/>
          <w:sz w:val="24"/>
          <w:szCs w:val="24"/>
          <w:lang w:val="en-US" w:eastAsia="zh-CN"/>
        </w:rPr>
        <w:t>5.</w:t>
      </w:r>
      <w:r>
        <w:rPr>
          <w:rFonts w:hint="eastAsia" w:ascii="楷体" w:eastAsia="楷体" w:cs="楷体"/>
          <w:sz w:val="24"/>
          <w:szCs w:val="24"/>
        </w:rPr>
        <w:t>晋升主任医师的出院人数以病案首页主任（副主任）医师栏签名计算，出院患者手术/操作人次以主刀计算；</w:t>
      </w:r>
    </w:p>
    <w:p>
      <w:pPr>
        <w:numPr>
          <w:numId w:val="0"/>
        </w:numPr>
        <w:spacing w:before="76" w:line="180" w:lineRule="auto"/>
        <w:ind w:leftChars="200"/>
        <w:jc w:val="left"/>
        <w:rPr>
          <w:rFonts w:hint="eastAsia" w:ascii="楷体" w:eastAsia="楷体" w:cs="楷体"/>
          <w:sz w:val="24"/>
          <w:szCs w:val="24"/>
        </w:rPr>
      </w:pPr>
      <w:r>
        <w:rPr>
          <w:rFonts w:hint="eastAsia" w:ascii="楷体" w:eastAsia="楷体" w:cs="楷体"/>
          <w:sz w:val="24"/>
          <w:szCs w:val="24"/>
          <w:lang w:val="en-US" w:eastAsia="zh-CN"/>
        </w:rPr>
        <w:t>6.</w:t>
      </w:r>
      <w:r>
        <w:rPr>
          <w:rFonts w:hint="eastAsia" w:ascii="楷体" w:eastAsia="楷体" w:cs="楷体"/>
          <w:sz w:val="24"/>
          <w:szCs w:val="24"/>
        </w:rPr>
        <w:t>其他数据通过单位信息管理系统以及各类签字记录单进行提取</w:t>
      </w:r>
      <w:r>
        <w:rPr>
          <w:rFonts w:hint="eastAsia" w:ascii="楷体" w:eastAsia="楷体" w:cs="楷体"/>
          <w:sz w:val="24"/>
          <w:szCs w:val="24"/>
          <w:lang w:eastAsia="zh-CN"/>
        </w:rPr>
        <w:t>；</w:t>
      </w:r>
    </w:p>
    <w:p>
      <w:pPr>
        <w:numPr>
          <w:numId w:val="0"/>
        </w:numPr>
        <w:spacing w:before="76" w:line="180" w:lineRule="auto"/>
        <w:ind w:leftChars="200"/>
        <w:jc w:val="left"/>
        <w:rPr>
          <w:rFonts w:hint="eastAsia" w:ascii="楷体" w:eastAsia="楷体" w:cs="楷体"/>
          <w:sz w:val="24"/>
          <w:szCs w:val="24"/>
        </w:rPr>
      </w:pPr>
      <w:r>
        <w:rPr>
          <w:rFonts w:hint="eastAsia" w:ascii="楷体" w:eastAsia="楷体" w:cs="楷体"/>
          <w:sz w:val="24"/>
          <w:szCs w:val="24"/>
          <w:lang w:val="en-US" w:eastAsia="zh-CN"/>
        </w:rPr>
        <w:t>7.</w:t>
      </w:r>
      <w:r>
        <w:rPr>
          <w:rFonts w:hint="eastAsia" w:ascii="楷体" w:eastAsia="楷体" w:cs="楷体"/>
          <w:sz w:val="24"/>
          <w:szCs w:val="24"/>
        </w:rPr>
        <w:t>任期内有工作单位调动的，每个单位分别进行统计</w:t>
      </w:r>
      <w:r>
        <w:rPr>
          <w:rFonts w:hint="eastAsia" w:ascii="楷体" w:eastAsia="楷体" w:cs="楷体"/>
          <w:sz w:val="24"/>
          <w:szCs w:val="24"/>
          <w:lang w:eastAsia="zh-CN"/>
        </w:rPr>
        <w:t>；</w:t>
      </w:r>
    </w:p>
    <w:p>
      <w:pPr>
        <w:numPr>
          <w:numId w:val="0"/>
        </w:numPr>
        <w:ind w:leftChars="200"/>
        <w:rPr>
          <w:rFonts w:hint="eastAsia" w:ascii="楷体" w:eastAsia="楷体" w:cs="楷体"/>
          <w:sz w:val="24"/>
          <w:szCs w:val="24"/>
          <w:lang w:eastAsia="zh-CN"/>
        </w:rPr>
      </w:pPr>
      <w:r>
        <w:rPr>
          <w:rFonts w:hint="eastAsia" w:ascii="楷体" w:eastAsia="楷体" w:cs="楷体"/>
          <w:sz w:val="24"/>
          <w:szCs w:val="24"/>
          <w:lang w:val="en-US" w:eastAsia="zh-CN"/>
        </w:rPr>
        <w:t>8.工作时间栏目：</w:t>
      </w:r>
      <w:r>
        <w:rPr>
          <w:rFonts w:hint="eastAsia" w:ascii="楷体" w:eastAsia="楷体" w:cs="楷体"/>
          <w:sz w:val="24"/>
          <w:szCs w:val="24"/>
          <w:lang w:eastAsia="zh-CN"/>
        </w:rPr>
        <w:t>仅限</w:t>
      </w:r>
      <w:r>
        <w:rPr>
          <w:rFonts w:ascii="楷体" w:eastAsia="楷体" w:cs="楷体"/>
          <w:sz w:val="24"/>
          <w:szCs w:val="24"/>
          <w:lang w:val="en-US" w:eastAsia="zh-CN"/>
        </w:rPr>
        <w:t>乡镇、村、社区医疗卫生机构</w:t>
      </w:r>
      <w:r>
        <w:rPr>
          <w:rFonts w:hint="eastAsia" w:ascii="楷体" w:eastAsia="楷体" w:cs="楷体"/>
          <w:sz w:val="24"/>
          <w:szCs w:val="24"/>
          <w:lang w:val="en-US" w:eastAsia="zh-CN"/>
        </w:rPr>
        <w:t>基层评审标准</w:t>
      </w:r>
      <w:r>
        <w:rPr>
          <w:rFonts w:hint="eastAsia" w:ascii="楷体" w:eastAsia="楷体" w:cs="楷体"/>
          <w:sz w:val="24"/>
          <w:szCs w:val="24"/>
          <w:lang w:eastAsia="zh-CN"/>
        </w:rPr>
        <w:t>及公共卫</w:t>
      </w:r>
    </w:p>
    <w:p>
      <w:pPr>
        <w:numPr>
          <w:numId w:val="0"/>
        </w:numPr>
        <w:rPr>
          <w:rFonts w:hint="eastAsia" w:ascii="楷体" w:eastAsia="楷体" w:cs="楷体"/>
          <w:sz w:val="24"/>
          <w:szCs w:val="24"/>
          <w:lang w:val="en-US" w:eastAsia="zh-CN"/>
        </w:rPr>
      </w:pPr>
      <w:r>
        <w:rPr>
          <w:rFonts w:hint="eastAsia" w:ascii="楷体" w:eastAsia="楷体" w:cs="楷体"/>
          <w:sz w:val="24"/>
          <w:szCs w:val="24"/>
          <w:lang w:eastAsia="zh-CN"/>
        </w:rPr>
        <w:t>生专业</w:t>
      </w:r>
      <w:r>
        <w:rPr>
          <w:rFonts w:hint="eastAsia" w:ascii="楷体" w:eastAsia="楷体" w:cs="楷体"/>
          <w:sz w:val="24"/>
          <w:szCs w:val="24"/>
          <w:lang w:val="en-US" w:eastAsia="zh-CN"/>
        </w:rPr>
        <w:t>申报人员填写；</w:t>
      </w:r>
    </w:p>
    <w:p>
      <w:pPr>
        <w:pStyle w:val="2"/>
        <w:ind w:left="0" w:firstLine="480" w:firstLineChars="200"/>
        <w:rPr>
          <w:rFonts w:hint="eastAsia" w:ascii="楷体" w:eastAsia="楷体" w:cs="楷体"/>
          <w:sz w:val="24"/>
          <w:szCs w:val="24"/>
          <w:lang w:val="en-US" w:eastAsia="zh-CN"/>
        </w:rPr>
      </w:pPr>
      <w:r>
        <w:rPr>
          <w:rFonts w:hint="eastAsia" w:ascii="楷体" w:eastAsia="楷体" w:cs="楷体"/>
          <w:sz w:val="24"/>
          <w:szCs w:val="24"/>
          <w:lang w:val="en-US" w:eastAsia="zh-CN"/>
        </w:rPr>
        <w:t>9.</w:t>
      </w:r>
      <w:r>
        <w:rPr>
          <w:rFonts w:ascii="楷体" w:eastAsia="楷体"/>
          <w:sz w:val="24"/>
          <w:szCs w:val="24"/>
        </w:rPr>
        <w:t>其他</w:t>
      </w:r>
      <w:r>
        <w:rPr>
          <w:rFonts w:hint="eastAsia" w:ascii="楷体" w:eastAsia="楷体"/>
          <w:sz w:val="24"/>
          <w:szCs w:val="24"/>
          <w:lang w:eastAsia="zh-CN"/>
        </w:rPr>
        <w:t>医疗类</w:t>
      </w:r>
      <w:r>
        <w:rPr>
          <w:rFonts w:ascii="楷体" w:eastAsia="楷体"/>
          <w:sz w:val="24"/>
          <w:szCs w:val="24"/>
        </w:rPr>
        <w:t>岗位</w:t>
      </w:r>
      <w:r>
        <w:rPr>
          <w:rFonts w:hint="eastAsia" w:ascii="楷体" w:eastAsia="楷体"/>
          <w:sz w:val="24"/>
          <w:szCs w:val="24"/>
          <w:lang w:eastAsia="zh-CN"/>
        </w:rPr>
        <w:t>人员</w:t>
      </w:r>
      <w:r>
        <w:rPr>
          <w:rFonts w:ascii="楷体" w:eastAsia="楷体"/>
          <w:sz w:val="24"/>
          <w:szCs w:val="24"/>
        </w:rPr>
        <w:t>请在“......”栏目中标注。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6BB4B"/>
    <w:multiLevelType w:val="singleLevel"/>
    <w:tmpl w:val="E0F6BB4B"/>
    <w:lvl w:ilvl="0" w:tentative="0">
      <w:start w:val="2"/>
      <w:numFmt w:val="decimal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3FFE2D8"/>
    <w:rsid w:val="56F1C199"/>
    <w:rsid w:val="7C853875"/>
    <w:rsid w:val="7EDFD591"/>
    <w:rsid w:val="D7F7E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b/>
      <w:color w:val="548235"/>
      <w:sz w:val="28"/>
    </w:rPr>
  </w:style>
  <w:style w:type="paragraph" w:customStyle="1" w:styleId="9">
    <w:name w:val="Table Paragraph"/>
    <w:basedOn w:val="1"/>
    <w:qFormat/>
    <w:uiPriority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648</Words>
  <Characters>678</Characters>
  <Lines>156</Lines>
  <Paragraphs>60</Paragraphs>
  <TotalTime>7</TotalTime>
  <ScaleCrop>false</ScaleCrop>
  <LinksUpToDate>false</LinksUpToDate>
  <CharactersWithSpaces>992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2020-05-11T06:11:00Z</dcterms:created>
  <dc:creator>User274</dc:creator>
  <cp:lastModifiedBy>wjw</cp:lastModifiedBy>
  <dcterms:modified xsi:type="dcterms:W3CDTF">2025-08-15T10:28:27Z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KSOTemplateDocerSaveRecord">
    <vt:lpwstr>eyJoZGlkIjoiYjQ0NTAxMjcwYjU5ZGZiMDc3ZThiZWZhMmY3NzVmNmMiLCJ1c2VySWQiOiI2MjQzNjYwNzkifQ==</vt:lpwstr>
  </property>
  <property fmtid="{D5CDD505-2E9C-101B-9397-08002B2CF9AE}" pid="4" name="ICV">
    <vt:lpwstr>063AA7E70E774E9EBA02DACC94B727E4_12</vt:lpwstr>
  </property>
</Properties>
</file>