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C085C">
      <w:pPr>
        <w:spacing w:line="36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附件3 </w:t>
      </w:r>
    </w:p>
    <w:p w14:paraId="66E97948">
      <w:pPr>
        <w:pStyle w:val="3"/>
        <w:spacing w:before="120" w:after="0"/>
        <w:rPr>
          <w:rFonts w:hint="eastAsia" w:ascii="方正小标宋_GBK" w:eastAsia="方正小标宋_GBK" w:cs="方正小标宋_GBK" w:hAnsiTheme="minorHAnsi"/>
          <w:b w:val="0"/>
          <w:bCs w:val="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eastAsia="方正小标宋_GBK" w:cs="方正小标宋_GBK" w:hAnsiTheme="minorHAnsi"/>
          <w:b w:val="0"/>
          <w:bCs w:val="0"/>
          <w:kern w:val="0"/>
          <w:sz w:val="36"/>
          <w:szCs w:val="36"/>
          <w:lang w:val="en-US" w:eastAsia="zh-CN" w:bidi="ar-SA"/>
        </w:rPr>
        <w:t>2026年资格审核提交考区材料</w:t>
      </w:r>
    </w:p>
    <w:bookmarkEnd w:id="0"/>
    <w:p w14:paraId="4E7537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960" w:firstLineChars="3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eastAsia="黑体" w:cs="黑体"/>
          <w:color w:val="auto"/>
          <w:kern w:val="2"/>
          <w:sz w:val="32"/>
          <w:szCs w:val="32"/>
          <w:lang w:val="en-US" w:eastAsia="zh-CN"/>
        </w:rPr>
        <w:t>一、直接报考执业（助理）医师</w:t>
      </w:r>
    </w:p>
    <w:p w14:paraId="029BF6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（一）《医师资格考试报名暨授予医师资格申请表》；</w:t>
      </w:r>
    </w:p>
    <w:p w14:paraId="70091D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（二）考生有效身份证明原件及复印件；</w:t>
      </w:r>
    </w:p>
    <w:p w14:paraId="530772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（三）考生毕业证书原件及复印件；</w:t>
      </w:r>
    </w:p>
    <w:p w14:paraId="379BA8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（四）考生学历认证材料原件（具体内容见材料袋目录）；</w:t>
      </w:r>
    </w:p>
    <w:p w14:paraId="68E24E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（五）《医师资格考试医学专业工作实践证明》（包括带教老师执业证复印件）；</w:t>
      </w:r>
    </w:p>
    <w:p w14:paraId="6586BC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（六）部队现役考生须提供军队相关身份证明原件及复印件，同时出具团级以上政治部门同意报考的证明；</w:t>
      </w:r>
    </w:p>
    <w:p w14:paraId="1200B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（七）医师资格考试短线医学专业加试申请表；</w:t>
      </w:r>
    </w:p>
    <w:p w14:paraId="24A14E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（八）《医师资格考试考生承诺书》；</w:t>
      </w:r>
    </w:p>
    <w:p w14:paraId="037A48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（九）《医疗机构执业许可证》副本复印件；</w:t>
      </w:r>
    </w:p>
    <w:p w14:paraId="7C21D0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（十）考点要求的其他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相应辅助证明材料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66F475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二、应届研究生报考执业医师</w:t>
      </w:r>
    </w:p>
    <w:p w14:paraId="4BE07B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（一）《医师资格考试报名暨授予医师资格申请表》（2份）；</w:t>
      </w:r>
    </w:p>
    <w:p w14:paraId="6C67E7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（二）考生有效身份证明原件及复印件；</w:t>
      </w:r>
    </w:p>
    <w:p w14:paraId="3661514D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本科毕业证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书原件及复印件；</w:t>
      </w:r>
    </w:p>
    <w:p w14:paraId="1A3D5085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/>
        </w:rPr>
        <w:t>学校研究生处出具该考生所学专业并准予2026年毕业的证明原件；</w:t>
      </w:r>
    </w:p>
    <w:p w14:paraId="21F37B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（五）</w:t>
      </w:r>
      <w:r>
        <w:rPr>
          <w:rFonts w:hint="eastAsia" w:ascii="仿宋" w:eastAsia="仿宋" w:cs="仿宋"/>
          <w:bCs/>
          <w:kern w:val="2"/>
          <w:sz w:val="32"/>
          <w:szCs w:val="32"/>
          <w:highlight w:val="none"/>
          <w:lang w:val="en-US" w:eastAsia="zh-CN"/>
        </w:rPr>
        <w:t>《医师资格考试医学专业工作实践证明》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（包括带教老师执业证复印件）；</w:t>
      </w:r>
    </w:p>
    <w:p w14:paraId="30F83A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（六）学历认证材料（具体内容见材料袋目录）；</w:t>
      </w:r>
    </w:p>
    <w:p w14:paraId="73BCEB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《应届医学专业毕业生医师资格考试报考承诺书》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/>
        </w:rPr>
        <w:t>；</w:t>
      </w:r>
    </w:p>
    <w:p w14:paraId="583054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（八）《医疗机构执业许可证》副本复印件；</w:t>
      </w:r>
    </w:p>
    <w:p w14:paraId="500222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（九）考点要求的其他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相应辅助证明材料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72E7C1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三、执业助理医师报考执业医师</w:t>
      </w:r>
    </w:p>
    <w:p w14:paraId="3D84D1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（一）《医师资格考试报名暨授予医师资格申请表》（2份）；</w:t>
      </w:r>
    </w:p>
    <w:p w14:paraId="3706F3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（二）考生有效身份证明原件及复印件；</w:t>
      </w:r>
    </w:p>
    <w:p w14:paraId="61607D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（三）毕业证书原件及复印件（包括第一学历）</w:t>
      </w:r>
    </w:p>
    <w:p w14:paraId="371E6E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（四）执业助理医师资格证、执业证原件及复印件；</w:t>
      </w:r>
    </w:p>
    <w:p w14:paraId="283142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（五）《执业助理医师报考执业医师执业期考核证明》（包括带教老师执业证复印件）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（如在执业注册过程中有变更记录，导致注册时间不满足报考年限的，须提供首次执业注册证明）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；</w:t>
      </w:r>
    </w:p>
    <w:p w14:paraId="543A08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（六）考生学历认证材料原件（具体内容见材料袋目录）；</w:t>
      </w:r>
    </w:p>
    <w:p w14:paraId="36A5C4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（七）医师资格考试短线医学专业加试申请表；</w:t>
      </w:r>
    </w:p>
    <w:p w14:paraId="20A2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《医师资格考试考生承诺书》</w:t>
      </w:r>
    </w:p>
    <w:p w14:paraId="26F5EA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（九）《医疗机构执业许可证》副本复印件；</w:t>
      </w:r>
    </w:p>
    <w:p w14:paraId="593A7C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（十）考点要求的其他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相应辅助证明材料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2AF050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eastAsia="黑体" w:cs="黑体"/>
          <w:color w:val="auto"/>
          <w:kern w:val="2"/>
          <w:sz w:val="32"/>
          <w:szCs w:val="32"/>
          <w:lang w:val="en-US" w:eastAsia="zh-CN"/>
        </w:rPr>
        <w:t>四、注意事项</w:t>
      </w:r>
    </w:p>
    <w:p w14:paraId="66B619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（一）每份材料装1个纸质档案袋（或透明拉袋），档案袋（或透明拉袋）正面粘贴材料目录，并逐项“挑勾”确认；</w:t>
      </w:r>
    </w:p>
    <w:p w14:paraId="297AC2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（二）材料报送：以考点为单位，分门别类整理上报材料。编码：考点（01—14），类别（110、120、130、210、220、230、140、150、340、240、250、440），序列号（0001-9999）；</w:t>
      </w:r>
    </w:p>
    <w:p w14:paraId="31C95C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（三）名单报送：考点申请复审红头文件，考生名单纸质版1份（标页码）；</w:t>
      </w:r>
    </w:p>
    <w:p w14:paraId="32C6AB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四）考生有效身份证件包括本人二代身份证、临时身份证（正在补办身份证还需提供带打印照片的户籍证明）、军官证、文职干部或士兵证，港澳台居民居住证，往来大陆通行证（台、港、澳考生），护照（外籍考生）；</w:t>
      </w:r>
    </w:p>
    <w:p w14:paraId="78C864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（五）所有《医师资格考试报名暨授予医师资格申请表》（2份）必须编排并填写好序列号，考点经办人和考点负责人必须签字或印章；若出现序列号排列不清，顺序混乱，考区不予受理。</w:t>
      </w:r>
    </w:p>
    <w:p w14:paraId="1E3F7C32">
      <w:pPr>
        <w:spacing w:line="40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ED8F33-6611-4032-8882-9ED1C9D97E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DEE1795-C526-4DE4-A22B-82BEB2C8696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1485EE4-93BE-48F1-B2C3-AB8299D4E05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EF07455-B6A2-4ADC-9C5E-96B0BC4AD35D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290C0B7-F555-400C-96E1-30677E8D0C3A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929F"/>
    <w:multiLevelType w:val="singleLevel"/>
    <w:tmpl w:val="A44E929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4DB0"/>
    <w:rsid w:val="26BB5599"/>
    <w:rsid w:val="2BA35DA7"/>
    <w:rsid w:val="5F5F34B8"/>
    <w:rsid w:val="7C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2026-01-28T08:46:00Z</dcterms:created>
  <dc:creator>张宇</dc:creator>
  <cp:lastModifiedBy>张宇</cp:lastModifiedBy>
  <dcterms:modified xsi:type="dcterms:W3CDTF">2026-01-28T08:47:37Z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099A883404BE4190B0AACB1B16EAC0DA_13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