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方正大标宋_GBK" w:eastAsia="方正大标宋_GBK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附件1：</w:t>
      </w:r>
    </w:p>
    <w:p>
      <w:pPr>
        <w:spacing w:line="640" w:lineRule="exact"/>
        <w:jc w:val="center"/>
        <w:rPr>
          <w:rFonts w:hint="eastAsia" w:ascii="方正小标宋简体" w:eastAsia="方正小标宋简体" w:cs="方正小标宋简体"/>
          <w:bCs/>
          <w:sz w:val="44"/>
          <w:szCs w:val="44"/>
          <w:shd w:val="pct10" w:color="auto" w:fill="FFFFFF"/>
          <w:lang w:bidi="ar-SA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  <w:lang w:bidi="ar-SA"/>
        </w:rPr>
        <w:t>评审材料目录表</w:t>
      </w:r>
    </w:p>
    <w:p>
      <w:pPr>
        <w:spacing w:after="156"/>
        <w:ind w:firstLine="120" w:firstLineChars="50"/>
        <w:rPr>
          <w:rFonts w:hint="eastAsia" w:ascii="仿宋_GB2312" w:eastAsia="仿宋_GB2312" w:cs="仿宋_GB2312"/>
          <w:sz w:val="24"/>
          <w:lang w:bidi="ar-SA"/>
        </w:rPr>
      </w:pPr>
      <w:r>
        <w:rPr>
          <w:rFonts w:hint="eastAsia" w:ascii="仿宋_GB2312" w:eastAsia="仿宋_GB2312" w:cs="仿宋_GB2312"/>
          <w:sz w:val="24"/>
          <w:lang w:bidi="ar-SA"/>
        </w:rPr>
        <w:t>主管部门公章：</w:t>
      </w:r>
    </w:p>
    <w:tbl>
      <w:tblPr>
        <w:tblStyle w:val="4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440"/>
        <w:gridCol w:w="1320"/>
        <w:gridCol w:w="2153"/>
        <w:gridCol w:w="125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单位名称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25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主管部门</w:t>
            </w:r>
          </w:p>
        </w:tc>
        <w:tc>
          <w:tcPr>
            <w:tcW w:w="16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现职称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拟晋职称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25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申报学科</w:t>
            </w:r>
          </w:p>
        </w:tc>
        <w:tc>
          <w:tcPr>
            <w:tcW w:w="16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行政职务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正常/基层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25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电话</w:t>
            </w:r>
          </w:p>
        </w:tc>
        <w:tc>
          <w:tcPr>
            <w:tcW w:w="16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42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材料名称</w:t>
            </w:r>
          </w:p>
        </w:tc>
        <w:tc>
          <w:tcPr>
            <w:tcW w:w="16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42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1、专业技术职务任职资格评审表（一式二份）</w:t>
            </w:r>
          </w:p>
        </w:tc>
        <w:tc>
          <w:tcPr>
            <w:tcW w:w="164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742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2、个人信息确认表一份</w:t>
            </w:r>
          </w:p>
        </w:tc>
        <w:tc>
          <w:tcPr>
            <w:tcW w:w="164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742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3、学历证书及相关佐证材料（学历认证报告、教育部学历证书电子注册备案表或学籍档案）</w:t>
            </w:r>
          </w:p>
        </w:tc>
        <w:tc>
          <w:tcPr>
            <w:tcW w:w="164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42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4、各种证书（职称证书、医师资格证书、执业医师证书、护士执业证书）</w:t>
            </w:r>
          </w:p>
        </w:tc>
        <w:tc>
          <w:tcPr>
            <w:tcW w:w="164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42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5、2023年省直卫生系列高级专业技术职务任职资格考试成绩合格单、2023年省直卫生系列高级专业技术职务任职资格免试单、2023年申报基层标准考试成绩单。</w:t>
            </w:r>
          </w:p>
        </w:tc>
        <w:tc>
          <w:tcPr>
            <w:tcW w:w="164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742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6、《事业单位聘用合同》、《事业单位工作人员岗位变动工资审批表》、《事业单位晋升工资审批表》。</w:t>
            </w:r>
          </w:p>
        </w:tc>
        <w:tc>
          <w:tcPr>
            <w:tcW w:w="164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42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7、《工作量</w:t>
            </w:r>
            <w:r>
              <w:rPr>
                <w:rFonts w:hint="eastAsia" w:ascii="仿宋_GB2312" w:eastAsia="仿宋_GB2312" w:cs="仿宋_GB2312"/>
                <w:color w:val="auto"/>
                <w:sz w:val="24"/>
                <w:lang w:val="en-US" w:eastAsia="zh-CN" w:bidi="ar-SA"/>
              </w:rPr>
              <w:t>统计</w:t>
            </w:r>
            <w:r>
              <w:rPr>
                <w:rFonts w:hint="eastAsia" w:ascii="仿宋_GB2312" w:eastAsia="仿宋_GB2312" w:cs="仿宋_GB2312"/>
                <w:sz w:val="24"/>
                <w:lang w:bidi="ar-SA"/>
              </w:rPr>
              <w:t>表》（一式二份）</w:t>
            </w:r>
            <w:bookmarkStart w:id="0" w:name="_GoBack"/>
            <w:bookmarkEnd w:id="0"/>
          </w:p>
        </w:tc>
        <w:tc>
          <w:tcPr>
            <w:tcW w:w="164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42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8、《专业技术人员服务基层工作经历申报表》</w:t>
            </w:r>
          </w:p>
        </w:tc>
        <w:tc>
          <w:tcPr>
            <w:tcW w:w="164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42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9、《基层卫生专业技术高级任职资格申请表》</w:t>
            </w:r>
          </w:p>
        </w:tc>
        <w:tc>
          <w:tcPr>
            <w:tcW w:w="164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742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10、黑龙江省继续医学教育委员会技术职务晋升周期审验登记表、进修证书</w:t>
            </w:r>
          </w:p>
        </w:tc>
        <w:tc>
          <w:tcPr>
            <w:tcW w:w="164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742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11、《同级改职人员审查表》</w:t>
            </w:r>
          </w:p>
        </w:tc>
        <w:tc>
          <w:tcPr>
            <w:tcW w:w="164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42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12、《专业技术资格审核意见表》</w:t>
            </w:r>
          </w:p>
        </w:tc>
        <w:tc>
          <w:tcPr>
            <w:tcW w:w="164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2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lang w:bidi="ar-SA"/>
              </w:rPr>
              <w:t>、人才流动人员：流动人员审查表、社保缴费记录、聘任报告、聘用合同、医疗机构许可证（复印件）</w:t>
            </w:r>
          </w:p>
        </w:tc>
        <w:tc>
          <w:tcPr>
            <w:tcW w:w="164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42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lang w:val="en-US" w:eastAsia="zh-CN" w:bidi="ar-SA"/>
              </w:rPr>
              <w:t>4</w:t>
            </w:r>
            <w:r>
              <w:rPr>
                <w:rFonts w:hint="eastAsia" w:ascii="仿宋_GB2312" w:eastAsia="仿宋_GB2312" w:cs="仿宋_GB2312"/>
                <w:sz w:val="24"/>
                <w:lang w:bidi="ar-SA"/>
              </w:rPr>
              <w:t>、专业能力及业绩材料</w:t>
            </w:r>
          </w:p>
        </w:tc>
        <w:tc>
          <w:tcPr>
            <w:tcW w:w="164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 w:cs="仿宋_GB2312"/>
                <w:sz w:val="24"/>
                <w:lang w:bidi="ar-SA"/>
              </w:rPr>
            </w:pPr>
          </w:p>
        </w:tc>
      </w:tr>
    </w:tbl>
    <w:p>
      <w:pPr>
        <w:spacing w:line="380" w:lineRule="exact"/>
        <w:ind w:firstLine="240" w:firstLineChars="100"/>
        <w:rPr>
          <w:rFonts w:hint="eastAsia" w:ascii="仿宋" w:eastAsia="仿宋" w:cs="仿宋"/>
          <w:sz w:val="24"/>
          <w:lang w:bidi="ar-SA"/>
        </w:rPr>
      </w:pPr>
      <w:r>
        <w:rPr>
          <w:rFonts w:hint="eastAsia" w:ascii="仿宋" w:eastAsia="仿宋" w:cs="仿宋"/>
          <w:sz w:val="24"/>
          <w:lang w:bidi="ar-SA"/>
        </w:rPr>
        <w:t>注：1、此表一律要求贴在材料袋表面；</w:t>
      </w:r>
    </w:p>
    <w:p>
      <w:pPr>
        <w:spacing w:line="380" w:lineRule="exact"/>
        <w:ind w:firstLine="120" w:firstLineChars="50"/>
        <w:rPr>
          <w:rFonts w:hint="eastAsia" w:ascii="仿宋" w:eastAsia="仿宋" w:cs="仿宋"/>
          <w:sz w:val="24"/>
          <w:lang w:bidi="ar-SA"/>
        </w:rPr>
      </w:pPr>
      <w:r>
        <w:rPr>
          <w:rFonts w:hint="eastAsia" w:ascii="仿宋" w:eastAsia="仿宋" w:cs="仿宋"/>
          <w:sz w:val="24"/>
          <w:lang w:bidi="ar-SA"/>
        </w:rPr>
        <w:t xml:space="preserve">     2、呈报材料一律要求原件；</w:t>
      </w:r>
    </w:p>
    <w:p>
      <w:pPr>
        <w:spacing w:line="380" w:lineRule="exact"/>
        <w:rPr>
          <w:rFonts w:hint="eastAsia" w:ascii="仿宋" w:eastAsia="仿宋" w:cs="仿宋"/>
          <w:sz w:val="24"/>
          <w:lang w:bidi="ar-SA"/>
        </w:rPr>
      </w:pPr>
      <w:r>
        <w:rPr>
          <w:rFonts w:hint="eastAsia" w:ascii="仿宋" w:eastAsia="仿宋" w:cs="仿宋"/>
          <w:sz w:val="24"/>
          <w:lang w:bidi="ar-SA"/>
        </w:rPr>
        <w:t xml:space="preserve">      3、材料目录表必须由主管部门加盖公章；</w:t>
      </w:r>
    </w:p>
    <w:p>
      <w:pPr>
        <w:spacing w:line="380" w:lineRule="exact"/>
        <w:rPr>
          <w:rFonts w:hint="eastAsia" w:ascii="仿宋" w:eastAsia="仿宋" w:cs="仿宋"/>
          <w:sz w:val="24"/>
          <w:lang w:bidi="ar-SA"/>
        </w:rPr>
      </w:pPr>
      <w:r>
        <w:rPr>
          <w:rFonts w:hint="eastAsia" w:ascii="仿宋" w:eastAsia="仿宋" w:cs="仿宋"/>
          <w:sz w:val="24"/>
          <w:lang w:bidi="ar-SA"/>
        </w:rPr>
        <w:t xml:space="preserve">      4、材料必须按要求装订成册。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大标宋_GBK">
    <w:altName w:val="宋体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_GBK">
    <w:altName w:val="微软雅黑"/>
    <w:panose1 w:val="02000000000000000000"/>
    <w:charset w:val="86"/>
    <w:family w:val="auto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462C1FD8"/>
    <w:rsid w:val="5EFF68FB"/>
    <w:rsid w:val="69E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  <w:lang w:bidi="ar-SA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3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guozy</cp:lastModifiedBy>
  <dcterms:modified xsi:type="dcterms:W3CDTF">2023-09-19T06:01:31Z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